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AC8" w:rsidRPr="001A36FD" w:rsidRDefault="005E7000" w:rsidP="00EF309D">
      <w:pPr>
        <w:spacing w:after="240" w:line="24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bookmarkStart w:id="0" w:name="_Toc45869554"/>
      <w:bookmarkStart w:id="1" w:name="_Toc45869557"/>
      <w:proofErr w:type="spellStart"/>
      <w:r w:rsidRPr="001E0990">
        <w:rPr>
          <w:rFonts w:ascii="Times New Roman" w:hAnsi="Times New Roman" w:cs="Times New Roman"/>
          <w:b/>
          <w:sz w:val="20"/>
          <w:szCs w:val="20"/>
        </w:rPr>
        <w:t>Table</w:t>
      </w:r>
      <w:proofErr w:type="spellEnd"/>
      <w:r w:rsidRPr="001E0990">
        <w:rPr>
          <w:rFonts w:ascii="Times New Roman" w:hAnsi="Times New Roman" w:cs="Times New Roman"/>
          <w:b/>
          <w:sz w:val="20"/>
          <w:szCs w:val="20"/>
        </w:rPr>
        <w:t xml:space="preserve"> S1.</w:t>
      </w:r>
      <w:bookmarkStart w:id="2" w:name="_Toc45800001"/>
      <w:bookmarkEnd w:id="0"/>
      <w:bookmarkEnd w:id="1"/>
      <w:r w:rsidR="00CF2AC8" w:rsidRPr="001A36F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Correlation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between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SS and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selected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nutrients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contained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in the in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entrapped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sediments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and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bottom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of the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studied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reservoirs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(red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font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color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indicates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statistically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Cs/>
          <w:sz w:val="20"/>
          <w:szCs w:val="20"/>
        </w:rPr>
        <w:t>significant</w:t>
      </w:r>
      <w:proofErr w:type="spellEnd"/>
      <w:r w:rsidR="00EF309D" w:rsidRPr="00EF309D">
        <w:rPr>
          <w:rFonts w:ascii="Times New Roman" w:hAnsi="Times New Roman" w:cs="Times New Roman"/>
          <w:iCs/>
          <w:sz w:val="20"/>
          <w:szCs w:val="20"/>
        </w:rPr>
        <w:t xml:space="preserve"> relations </w:t>
      </w:r>
      <w:r w:rsidR="00CF2AC8" w:rsidRPr="001A36FD">
        <w:rPr>
          <w:rFonts w:ascii="Times New Roman" w:hAnsi="Times New Roman" w:cs="Times New Roman"/>
          <w:iCs/>
          <w:sz w:val="20"/>
          <w:szCs w:val="20"/>
        </w:rPr>
        <w:t>p</w:t>
      </w:r>
      <w:r w:rsidR="001E099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F2AC8" w:rsidRPr="001A36FD">
        <w:rPr>
          <w:rFonts w:ascii="Times New Roman" w:hAnsi="Times New Roman" w:cs="Times New Roman"/>
          <w:iCs/>
          <w:sz w:val="20"/>
          <w:szCs w:val="20"/>
        </w:rPr>
        <w:t>&lt;</w:t>
      </w:r>
      <w:r w:rsidR="001E099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F2AC8" w:rsidRPr="001A36FD">
        <w:rPr>
          <w:rFonts w:ascii="Times New Roman" w:hAnsi="Times New Roman" w:cs="Times New Roman"/>
          <w:iCs/>
          <w:sz w:val="20"/>
          <w:szCs w:val="20"/>
        </w:rPr>
        <w:t>0.05, n</w:t>
      </w:r>
      <w:r w:rsidR="001E099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F2AC8" w:rsidRPr="001A36FD">
        <w:rPr>
          <w:rFonts w:ascii="Times New Roman" w:hAnsi="Times New Roman" w:cs="Times New Roman"/>
          <w:iCs/>
          <w:sz w:val="20"/>
          <w:szCs w:val="20"/>
        </w:rPr>
        <w:t>=</w:t>
      </w:r>
      <w:r w:rsidR="001E099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F2AC8" w:rsidRPr="001A36FD">
        <w:rPr>
          <w:rFonts w:ascii="Times New Roman" w:hAnsi="Times New Roman" w:cs="Times New Roman"/>
          <w:iCs/>
          <w:sz w:val="20"/>
          <w:szCs w:val="20"/>
        </w:rPr>
        <w:t>48)</w:t>
      </w:r>
      <w:bookmarkEnd w:id="2"/>
    </w:p>
    <w:tbl>
      <w:tblPr>
        <w:tblW w:w="3322" w:type="pct"/>
        <w:jc w:val="center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1"/>
        <w:gridCol w:w="1627"/>
        <w:gridCol w:w="863"/>
        <w:gridCol w:w="941"/>
        <w:gridCol w:w="885"/>
      </w:tblGrid>
      <w:tr w:rsidR="00CF2AC8" w:rsidRPr="001A36FD" w:rsidTr="00CF2AC8">
        <w:trPr>
          <w:trHeight w:val="626"/>
          <w:jc w:val="center"/>
        </w:trPr>
        <w:tc>
          <w:tcPr>
            <w:tcW w:w="1419" w:type="pct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2AC8" w:rsidRPr="001A36FD" w:rsidRDefault="00CF2AC8" w:rsidP="00CF2A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TP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</w:p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[mg/g </w:t>
            </w:r>
            <w:proofErr w:type="spellStart"/>
            <w:r w:rsidR="00ED2FE0" w:rsidRPr="00ED2FE0">
              <w:rPr>
                <w:rFonts w:ascii="Times New Roman" w:hAnsi="Times New Roman" w:cs="Times New Roman"/>
                <w:bCs/>
                <w:sz w:val="20"/>
                <w:szCs w:val="24"/>
              </w:rPr>
              <w:t>d.w</w:t>
            </w:r>
            <w:proofErr w:type="spellEnd"/>
            <w:r w:rsidR="00ED2FE0" w:rsidRPr="00ED2FE0">
              <w:rPr>
                <w:rFonts w:ascii="Times New Roman" w:hAnsi="Times New Roman" w:cs="Times New Roman"/>
                <w:bCs/>
                <w:sz w:val="20"/>
                <w:szCs w:val="24"/>
              </w:rPr>
              <w:t>.</w:t>
            </w:r>
            <w:r w:rsidRPr="001A36FD">
              <w:rPr>
                <w:rFonts w:ascii="Times New Roman" w:hAnsi="Times New Roman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TN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</w:p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  <w:tc>
          <w:tcPr>
            <w:tcW w:w="781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TOC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</w:p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OM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</w:t>
            </w:r>
          </w:p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</w:tr>
      <w:tr w:rsidR="00CF2AC8" w:rsidRPr="001A36FD" w:rsidTr="00F663FD">
        <w:trPr>
          <w:trHeight w:hRule="exact" w:val="516"/>
          <w:jc w:val="center"/>
        </w:trPr>
        <w:tc>
          <w:tcPr>
            <w:tcW w:w="1419" w:type="pct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AC8" w:rsidRPr="001A36FD" w:rsidRDefault="00CF2AC8" w:rsidP="00CF2A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SS</w:t>
            </w: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Pr="001A36FD">
              <w:rPr>
                <w:rFonts w:ascii="Times New Roman" w:hAnsi="Times New Roman" w:cs="Times New Roman"/>
                <w:bCs/>
                <w:sz w:val="20"/>
                <w:szCs w:val="20"/>
              </w:rPr>
              <w:t>mg/dm</w:t>
            </w:r>
            <w:r w:rsidRPr="001A36FD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3</w:t>
            </w:r>
            <w:r w:rsidRPr="001A36FD">
              <w:rPr>
                <w:rFonts w:ascii="Times New Roman" w:hAnsi="Times New Roman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135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0.64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0.16</w:t>
            </w:r>
          </w:p>
        </w:tc>
        <w:tc>
          <w:tcPr>
            <w:tcW w:w="78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0.34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-0.31</w:t>
            </w:r>
          </w:p>
        </w:tc>
      </w:tr>
      <w:tr w:rsidR="00CF2AC8" w:rsidRPr="001A36FD" w:rsidTr="00CF2AC8">
        <w:trPr>
          <w:trHeight w:hRule="exact" w:val="355"/>
          <w:jc w:val="center"/>
        </w:trPr>
        <w:tc>
          <w:tcPr>
            <w:tcW w:w="1419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TP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SB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TN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SB</w:t>
            </w:r>
          </w:p>
        </w:tc>
        <w:tc>
          <w:tcPr>
            <w:tcW w:w="781" w:type="pct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TOC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SB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</w:pPr>
            <w:r w:rsidRPr="001A36FD">
              <w:rPr>
                <w:rFonts w:ascii="Times New Roman" w:hAnsi="Times New Roman" w:cs="Times New Roman"/>
                <w:b/>
                <w:sz w:val="20"/>
                <w:szCs w:val="20"/>
              </w:rPr>
              <w:t>OM</w:t>
            </w:r>
            <w:r w:rsidRPr="001A36FD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</w:rPr>
              <w:t>SB</w:t>
            </w:r>
          </w:p>
        </w:tc>
      </w:tr>
      <w:tr w:rsidR="00CF2AC8" w:rsidRPr="001A36FD" w:rsidTr="00CF2AC8">
        <w:trPr>
          <w:trHeight w:hRule="exact" w:val="395"/>
          <w:jc w:val="center"/>
        </w:trPr>
        <w:tc>
          <w:tcPr>
            <w:tcW w:w="1419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[mg/g </w:t>
            </w:r>
            <w:proofErr w:type="spellStart"/>
            <w:r w:rsidR="00ED2FE0" w:rsidRPr="00ED2FE0">
              <w:rPr>
                <w:rFonts w:ascii="Times New Roman" w:hAnsi="Times New Roman" w:cs="Times New Roman"/>
                <w:bCs/>
                <w:sz w:val="20"/>
                <w:szCs w:val="24"/>
              </w:rPr>
              <w:t>d.w</w:t>
            </w:r>
            <w:proofErr w:type="spellEnd"/>
            <w:r w:rsidR="00ED2FE0" w:rsidRPr="00ED2FE0">
              <w:rPr>
                <w:rFonts w:ascii="Times New Roman" w:hAnsi="Times New Roman" w:cs="Times New Roman"/>
                <w:bCs/>
                <w:sz w:val="20"/>
                <w:szCs w:val="24"/>
              </w:rPr>
              <w:t>.</w:t>
            </w:r>
            <w:r w:rsidRPr="001A36FD">
              <w:rPr>
                <w:rFonts w:ascii="Times New Roman" w:hAnsi="Times New Roman" w:cs="Times New Roman"/>
                <w:bCs/>
                <w:sz w:val="20"/>
                <w:szCs w:val="20"/>
              </w:rPr>
              <w:t>]</w:t>
            </w:r>
          </w:p>
        </w:tc>
        <w:tc>
          <w:tcPr>
            <w:tcW w:w="71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  <w:tc>
          <w:tcPr>
            <w:tcW w:w="7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  <w:tc>
          <w:tcPr>
            <w:tcW w:w="735" w:type="pc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[%]</w:t>
            </w:r>
          </w:p>
        </w:tc>
      </w:tr>
      <w:tr w:rsidR="00CF2AC8" w:rsidRPr="001A36FD" w:rsidTr="00F663FD">
        <w:trPr>
          <w:trHeight w:hRule="exact" w:val="392"/>
          <w:jc w:val="center"/>
        </w:trPr>
        <w:tc>
          <w:tcPr>
            <w:tcW w:w="1419" w:type="pct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pc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0.61</w:t>
            </w:r>
          </w:p>
        </w:tc>
        <w:tc>
          <w:tcPr>
            <w:tcW w:w="716" w:type="pc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-0.20</w:t>
            </w:r>
          </w:p>
        </w:tc>
        <w:tc>
          <w:tcPr>
            <w:tcW w:w="781" w:type="pct"/>
            <w:tcBorders>
              <w:top w:val="single" w:sz="12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0.32</w:t>
            </w:r>
          </w:p>
        </w:tc>
        <w:tc>
          <w:tcPr>
            <w:tcW w:w="735" w:type="pct"/>
            <w:tcBorders>
              <w:top w:val="single" w:sz="12" w:space="0" w:color="auto"/>
              <w:left w:val="nil"/>
              <w:bottom w:val="single" w:sz="18" w:space="0" w:color="auto"/>
            </w:tcBorders>
            <w:shd w:val="clear" w:color="auto" w:fill="auto"/>
            <w:noWrap/>
            <w:vAlign w:val="center"/>
          </w:tcPr>
          <w:p w:rsidR="00CF2AC8" w:rsidRPr="001A36FD" w:rsidRDefault="00CF2AC8" w:rsidP="00CF2A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6FD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</w:tr>
    </w:tbl>
    <w:p w:rsidR="00CF5CFC" w:rsidRPr="001A36FD" w:rsidRDefault="00CF5CFC">
      <w:pPr>
        <w:rPr>
          <w:rFonts w:ascii="Times New Roman" w:hAnsi="Times New Roman" w:cs="Times New Roman"/>
          <w:sz w:val="20"/>
          <w:szCs w:val="20"/>
        </w:rPr>
      </w:pPr>
    </w:p>
    <w:p w:rsidR="00CF2AC8" w:rsidRDefault="00CF2AC8"/>
    <w:p w:rsidR="0086222D" w:rsidRPr="00407FE6" w:rsidRDefault="0086222D" w:rsidP="0086222D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1E0990">
        <w:rPr>
          <w:rFonts w:ascii="Times New Roman" w:hAnsi="Times New Roman" w:cs="Times New Roman"/>
          <w:b/>
          <w:sz w:val="20"/>
        </w:rPr>
        <w:t>Table</w:t>
      </w:r>
      <w:proofErr w:type="spellEnd"/>
      <w:r w:rsidRPr="001E0990">
        <w:rPr>
          <w:rFonts w:ascii="Times New Roman" w:hAnsi="Times New Roman" w:cs="Times New Roman"/>
          <w:b/>
          <w:sz w:val="20"/>
        </w:rPr>
        <w:t xml:space="preserve"> S</w:t>
      </w:r>
      <w:r w:rsidR="00F412D8" w:rsidRPr="001E0990">
        <w:rPr>
          <w:rFonts w:ascii="Times New Roman" w:hAnsi="Times New Roman" w:cs="Times New Roman"/>
          <w:b/>
          <w:sz w:val="20"/>
        </w:rPr>
        <w:t>2</w:t>
      </w:r>
      <w:r w:rsidRPr="00407FE6">
        <w:rPr>
          <w:rFonts w:ascii="Times New Roman" w:hAnsi="Times New Roman" w:cs="Times New Roman"/>
          <w:sz w:val="20"/>
        </w:rPr>
        <w:t xml:space="preserve">. </w:t>
      </w:r>
      <w:proofErr w:type="spellStart"/>
      <w:r w:rsidRPr="002C7A33">
        <w:rPr>
          <w:rFonts w:ascii="Times New Roman" w:hAnsi="Times New Roman" w:cs="Times New Roman"/>
          <w:sz w:val="20"/>
        </w:rPr>
        <w:t>Average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C7A33">
        <w:rPr>
          <w:rFonts w:ascii="Times New Roman" w:hAnsi="Times New Roman" w:cs="Times New Roman"/>
          <w:sz w:val="20"/>
        </w:rPr>
        <w:t>values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of </w:t>
      </w:r>
      <w:proofErr w:type="spellStart"/>
      <w:r w:rsidRPr="002C7A33">
        <w:rPr>
          <w:rFonts w:ascii="Times New Roman" w:hAnsi="Times New Roman" w:cs="Times New Roman"/>
          <w:sz w:val="20"/>
        </w:rPr>
        <w:t>suspended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C7A33">
        <w:rPr>
          <w:rFonts w:ascii="Times New Roman" w:hAnsi="Times New Roman" w:cs="Times New Roman"/>
          <w:sz w:val="20"/>
        </w:rPr>
        <w:t>sediment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</w:t>
      </w:r>
      <w:r w:rsidR="00B728B1">
        <w:rPr>
          <w:rFonts w:ascii="Times New Roman" w:hAnsi="Times New Roman" w:cs="Times New Roman"/>
          <w:sz w:val="20"/>
        </w:rPr>
        <w:t xml:space="preserve">(SS) </w:t>
      </w:r>
      <w:proofErr w:type="spellStart"/>
      <w:r w:rsidRPr="002C7A33">
        <w:rPr>
          <w:rFonts w:ascii="Times New Roman" w:hAnsi="Times New Roman" w:cs="Times New Roman"/>
          <w:sz w:val="20"/>
        </w:rPr>
        <w:t>concentration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in </w:t>
      </w:r>
      <w:proofErr w:type="spellStart"/>
      <w:r w:rsidRPr="002C7A33">
        <w:rPr>
          <w:rFonts w:ascii="Times New Roman" w:hAnsi="Times New Roman" w:cs="Times New Roman"/>
          <w:sz w:val="20"/>
        </w:rPr>
        <w:t>waters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of the </w:t>
      </w:r>
      <w:proofErr w:type="spellStart"/>
      <w:r w:rsidRPr="002C7A33">
        <w:rPr>
          <w:rFonts w:ascii="Times New Roman" w:hAnsi="Times New Roman" w:cs="Times New Roman"/>
          <w:sz w:val="20"/>
        </w:rPr>
        <w:t>studied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C7A33">
        <w:rPr>
          <w:rFonts w:ascii="Times New Roman" w:hAnsi="Times New Roman" w:cs="Times New Roman"/>
          <w:sz w:val="20"/>
        </w:rPr>
        <w:t>reservoirs</w:t>
      </w:r>
      <w:proofErr w:type="spellEnd"/>
      <w:r w:rsidRPr="002C7A33">
        <w:rPr>
          <w:rFonts w:ascii="Times New Roman" w:hAnsi="Times New Roman" w:cs="Times New Roman"/>
          <w:sz w:val="20"/>
        </w:rPr>
        <w:t xml:space="preserve"> </w:t>
      </w:r>
      <w:r w:rsidRPr="00407FE6">
        <w:rPr>
          <w:rFonts w:ascii="Times New Roman" w:hAnsi="Times New Roman" w:cs="Times New Roman"/>
          <w:sz w:val="20"/>
        </w:rPr>
        <w:t>(n</w:t>
      </w:r>
      <w:r w:rsidR="001E0990">
        <w:rPr>
          <w:rFonts w:ascii="Times New Roman" w:hAnsi="Times New Roman" w:cs="Times New Roman"/>
          <w:sz w:val="20"/>
        </w:rPr>
        <w:t xml:space="preserve"> </w:t>
      </w:r>
      <w:r w:rsidRPr="00407FE6">
        <w:rPr>
          <w:rFonts w:ascii="Times New Roman" w:hAnsi="Times New Roman" w:cs="Times New Roman"/>
          <w:sz w:val="20"/>
        </w:rPr>
        <w:t>=</w:t>
      </w:r>
      <w:r w:rsidR="001E0990">
        <w:rPr>
          <w:rFonts w:ascii="Times New Roman" w:hAnsi="Times New Roman" w:cs="Times New Roman"/>
          <w:sz w:val="20"/>
        </w:rPr>
        <w:t xml:space="preserve"> </w:t>
      </w:r>
      <w:r w:rsidRPr="00407FE6">
        <w:rPr>
          <w:rFonts w:ascii="Times New Roman" w:hAnsi="Times New Roman" w:cs="Times New Roman"/>
          <w:sz w:val="20"/>
        </w:rPr>
        <w:t>3)</w:t>
      </w:r>
    </w:p>
    <w:tbl>
      <w:tblPr>
        <w:tblW w:w="8089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2268"/>
        <w:gridCol w:w="1701"/>
        <w:gridCol w:w="1847"/>
        <w:gridCol w:w="1877"/>
      </w:tblGrid>
      <w:tr w:rsidR="001D403A" w:rsidRPr="009351B5" w:rsidTr="00383E5A">
        <w:trPr>
          <w:trHeight w:val="273"/>
          <w:jc w:val="center"/>
        </w:trPr>
        <w:tc>
          <w:tcPr>
            <w:tcW w:w="396" w:type="dxa"/>
            <w:tcBorders>
              <w:top w:val="single" w:sz="12" w:space="0" w:color="auto"/>
              <w:bottom w:val="nil"/>
            </w:tcBorders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Series</w:t>
            </w:r>
          </w:p>
        </w:tc>
        <w:tc>
          <w:tcPr>
            <w:tcW w:w="5425" w:type="dxa"/>
            <w:gridSpan w:val="3"/>
            <w:tcBorders>
              <w:top w:val="single" w:sz="12" w:space="0" w:color="auto"/>
              <w:bottom w:val="nil"/>
            </w:tcBorders>
            <w:noWrap/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Sites</w:t>
            </w:r>
            <w:proofErr w:type="spellEnd"/>
          </w:p>
        </w:tc>
      </w:tr>
      <w:tr w:rsidR="001D403A" w:rsidRPr="009351B5" w:rsidTr="00383E5A">
        <w:trPr>
          <w:trHeight w:val="130"/>
          <w:jc w:val="center"/>
        </w:trPr>
        <w:tc>
          <w:tcPr>
            <w:tcW w:w="396" w:type="dxa"/>
            <w:tcBorders>
              <w:top w:val="nil"/>
              <w:bottom w:val="nil"/>
            </w:tcBorders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noWrap/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River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zone</w:t>
            </w:r>
            <w:proofErr w:type="spellEnd"/>
          </w:p>
        </w:tc>
        <w:tc>
          <w:tcPr>
            <w:tcW w:w="1847" w:type="dxa"/>
            <w:tcBorders>
              <w:top w:val="nil"/>
              <w:bottom w:val="nil"/>
            </w:tcBorders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Center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zone</w:t>
            </w:r>
            <w:proofErr w:type="spellEnd"/>
          </w:p>
        </w:tc>
        <w:tc>
          <w:tcPr>
            <w:tcW w:w="1877" w:type="dxa"/>
            <w:tcBorders>
              <w:top w:val="nil"/>
              <w:bottom w:val="nil"/>
            </w:tcBorders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Dam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zone</w:t>
            </w:r>
            <w:proofErr w:type="spellEnd"/>
          </w:p>
        </w:tc>
      </w:tr>
      <w:tr w:rsidR="001D403A" w:rsidRPr="009351B5" w:rsidTr="00383E5A">
        <w:trPr>
          <w:trHeight w:val="416"/>
          <w:jc w:val="center"/>
        </w:trPr>
        <w:tc>
          <w:tcPr>
            <w:tcW w:w="396" w:type="dxa"/>
            <w:tcBorders>
              <w:top w:val="nil"/>
              <w:bottom w:val="single" w:sz="12" w:space="0" w:color="auto"/>
            </w:tcBorders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1D403A" w:rsidRPr="00D66CF1" w:rsidRDefault="001D403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1D403A" w:rsidRPr="001D403A" w:rsidRDefault="001D403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403A">
              <w:rPr>
                <w:rFonts w:ascii="Times New Roman" w:hAnsi="Times New Roman" w:cs="Times New Roman"/>
                <w:bCs/>
                <w:sz w:val="20"/>
                <w:szCs w:val="24"/>
              </w:rPr>
              <w:t>mg/dm³</w:t>
            </w:r>
          </w:p>
        </w:tc>
        <w:tc>
          <w:tcPr>
            <w:tcW w:w="1847" w:type="dxa"/>
            <w:tcBorders>
              <w:top w:val="nil"/>
              <w:bottom w:val="single" w:sz="12" w:space="0" w:color="auto"/>
            </w:tcBorders>
            <w:vAlign w:val="center"/>
          </w:tcPr>
          <w:p w:rsidR="001D403A" w:rsidRPr="001D403A" w:rsidRDefault="001D403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403A">
              <w:rPr>
                <w:rFonts w:ascii="Times New Roman" w:hAnsi="Times New Roman" w:cs="Times New Roman"/>
                <w:bCs/>
                <w:sz w:val="20"/>
                <w:szCs w:val="24"/>
              </w:rPr>
              <w:t>mg/dm³</w:t>
            </w:r>
          </w:p>
        </w:tc>
        <w:tc>
          <w:tcPr>
            <w:tcW w:w="1877" w:type="dxa"/>
            <w:tcBorders>
              <w:top w:val="nil"/>
              <w:bottom w:val="single" w:sz="12" w:space="0" w:color="auto"/>
            </w:tcBorders>
            <w:vAlign w:val="center"/>
          </w:tcPr>
          <w:p w:rsidR="001D403A" w:rsidRPr="001D403A" w:rsidRDefault="001D403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403A">
              <w:rPr>
                <w:rFonts w:ascii="Times New Roman" w:hAnsi="Times New Roman" w:cs="Times New Roman"/>
                <w:bCs/>
                <w:sz w:val="20"/>
                <w:szCs w:val="24"/>
              </w:rPr>
              <w:t>mg/dm³</w:t>
            </w:r>
          </w:p>
        </w:tc>
      </w:tr>
      <w:tr w:rsidR="0086222D" w:rsidRPr="009351B5" w:rsidTr="0086222D">
        <w:trPr>
          <w:trHeight w:val="294"/>
          <w:jc w:val="center"/>
        </w:trPr>
        <w:tc>
          <w:tcPr>
            <w:tcW w:w="396" w:type="dxa"/>
            <w:vMerge w:val="restart"/>
            <w:tcBorders>
              <w:top w:val="single" w:sz="12" w:space="0" w:color="auto"/>
            </w:tcBorders>
            <w:textDirection w:val="btLr"/>
          </w:tcPr>
          <w:p w:rsidR="0086222D" w:rsidRPr="00CF2E71" w:rsidRDefault="0086222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CF2E71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Blizne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86222D" w:rsidRPr="00CF2E71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08.05.2018 -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  <w:p w:rsidR="0086222D" w:rsidRPr="00CE5CCA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  <w:p w:rsidR="0086222D" w:rsidRPr="00CE5CCA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7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  <w:p w:rsidR="0086222D" w:rsidRPr="00CE5CCA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  <w:p w:rsidR="0086222D" w:rsidRPr="00CE5CCA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77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  <w:p w:rsidR="0086222D" w:rsidRPr="00CE5CCA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  <w:p w:rsidR="0086222D" w:rsidRPr="00CE5CCA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CE5C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</w:tr>
      <w:tr w:rsidR="0086222D" w:rsidRPr="009351B5" w:rsidTr="0086222D">
        <w:trPr>
          <w:trHeight w:val="70"/>
          <w:jc w:val="center"/>
        </w:trPr>
        <w:tc>
          <w:tcPr>
            <w:tcW w:w="396" w:type="dxa"/>
            <w:vMerge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28.05.2018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9351B5" w:rsidTr="0086222D">
        <w:trPr>
          <w:trHeight w:val="70"/>
          <w:jc w:val="center"/>
        </w:trPr>
        <w:tc>
          <w:tcPr>
            <w:tcW w:w="396" w:type="dxa"/>
            <w:vMerge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18.06.2018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9351B5" w:rsidTr="0086222D">
        <w:trPr>
          <w:trHeight w:val="70"/>
          <w:jc w:val="center"/>
        </w:trPr>
        <w:tc>
          <w:tcPr>
            <w:tcW w:w="396" w:type="dxa"/>
            <w:vMerge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09.07.2018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9351B5" w:rsidTr="0086222D">
        <w:trPr>
          <w:trHeight w:val="70"/>
          <w:jc w:val="center"/>
        </w:trPr>
        <w:tc>
          <w:tcPr>
            <w:tcW w:w="396" w:type="dxa"/>
            <w:vMerge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30.07.2018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9351B5" w:rsidTr="0086222D">
        <w:trPr>
          <w:trHeight w:val="241"/>
          <w:jc w:val="center"/>
        </w:trPr>
        <w:tc>
          <w:tcPr>
            <w:tcW w:w="396" w:type="dxa"/>
            <w:vMerge/>
            <w:tcBorders>
              <w:bottom w:val="nil"/>
            </w:tcBorders>
          </w:tcPr>
          <w:p w:rsidR="0086222D" w:rsidRPr="00377AC3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86222D" w:rsidRPr="00377AC3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20.08.2018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701" w:type="dxa"/>
            <w:vMerge/>
            <w:tcBorders>
              <w:top w:val="nil"/>
              <w:bottom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bottom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294"/>
          <w:jc w:val="center"/>
        </w:trPr>
        <w:tc>
          <w:tcPr>
            <w:tcW w:w="39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6222D" w:rsidRPr="00CF2E71" w:rsidRDefault="0086222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Maziarnia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08.05.2018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28.05.2018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>-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19.06.2018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06.07.2018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31.07.2018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377AC3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241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21.08.2018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294"/>
          <w:jc w:val="center"/>
        </w:trPr>
        <w:tc>
          <w:tcPr>
            <w:tcW w:w="39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86222D" w:rsidRPr="00CF2E71" w:rsidRDefault="0086222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Nielisz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08.05.2019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>-</w:t>
            </w: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10.06.2019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09.07.2019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6222D" w:rsidRPr="00D66CF1" w:rsidTr="0086222D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70"/>
          <w:jc w:val="center"/>
        </w:trPr>
        <w:tc>
          <w:tcPr>
            <w:tcW w:w="396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222D" w:rsidRPr="00377AC3" w:rsidRDefault="0086222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07.08.2019 </w:t>
            </w:r>
            <w:r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- </w:t>
            </w: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7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86222D" w:rsidRPr="00CE5CCA" w:rsidRDefault="0086222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6222D" w:rsidRPr="00383E5A" w:rsidRDefault="0086222D" w:rsidP="0086222D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383E5A" w:rsidRDefault="00383E5A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  <w:bookmarkStart w:id="3" w:name="_Toc45869560"/>
    </w:p>
    <w:p w:rsidR="00383E5A" w:rsidRDefault="00383E5A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383E5A" w:rsidRDefault="00383E5A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EF309D" w:rsidRPr="00EF309D" w:rsidRDefault="00EF309D" w:rsidP="00EF309D"/>
    <w:p w:rsidR="00383E5A" w:rsidRDefault="00383E5A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383E5A" w:rsidRPr="00383E5A" w:rsidRDefault="00383E5A" w:rsidP="001A36FD">
      <w:pPr>
        <w:pStyle w:val="Legenda"/>
        <w:spacing w:after="0"/>
        <w:jc w:val="both"/>
        <w:rPr>
          <w:rFonts w:ascii="Times New Roman" w:hAnsi="Times New Roman" w:cs="Times New Roman"/>
          <w:i w:val="0"/>
          <w:color w:val="auto"/>
          <w:sz w:val="22"/>
        </w:rPr>
      </w:pPr>
      <w:proofErr w:type="spellStart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lastRenderedPageBreak/>
        <w:t>Table</w:t>
      </w:r>
      <w:proofErr w:type="spellEnd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 xml:space="preserve"> S</w:t>
      </w:r>
      <w:r w:rsidR="00F412D8" w:rsidRPr="001E0990">
        <w:rPr>
          <w:rFonts w:ascii="Times New Roman" w:hAnsi="Times New Roman" w:cs="Times New Roman"/>
          <w:b/>
          <w:i w:val="0"/>
          <w:color w:val="auto"/>
          <w:sz w:val="20"/>
        </w:rPr>
        <w:t>3</w:t>
      </w:r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.</w:t>
      </w:r>
      <w:r w:rsidRPr="00383E5A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Results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analyses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parameters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characterizing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>entrapped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>–</w:t>
      </w:r>
      <w:r w:rsidRPr="00383E5A">
        <w:rPr>
          <w:rFonts w:ascii="Times New Roman" w:hAnsi="Times New Roman" w:cs="Times New Roman"/>
          <w:i w:val="0"/>
          <w:color w:val="auto"/>
          <w:sz w:val="20"/>
        </w:rPr>
        <w:t xml:space="preserve"> Blizne</w:t>
      </w:r>
      <w:bookmarkEnd w:id="3"/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>
        <w:rPr>
          <w:rFonts w:ascii="Times New Roman" w:hAnsi="Times New Roman" w:cs="Times New Roman"/>
          <w:i w:val="0"/>
          <w:color w:val="auto"/>
          <w:sz w:val="20"/>
        </w:rPr>
        <w:t>R</w:t>
      </w:r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eservoir</w:t>
      </w:r>
      <w:proofErr w:type="spellEnd"/>
    </w:p>
    <w:tbl>
      <w:tblPr>
        <w:tblW w:w="5245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276"/>
        <w:gridCol w:w="709"/>
        <w:gridCol w:w="850"/>
        <w:gridCol w:w="709"/>
      </w:tblGrid>
      <w:tr w:rsidR="00383E5A" w:rsidRPr="009351B5" w:rsidTr="001A36FD">
        <w:trPr>
          <w:trHeight w:val="416"/>
          <w:jc w:val="center"/>
        </w:trPr>
        <w:tc>
          <w:tcPr>
            <w:tcW w:w="425" w:type="dxa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383E5A" w:rsidRPr="00D66CF1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:rsidR="00383E5A" w:rsidRPr="00D66CF1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Date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TP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mg/g </w:t>
            </w:r>
            <w:proofErr w:type="spellStart"/>
            <w:r w:rsidR="00ED2FE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d.w</w:t>
            </w:r>
            <w:proofErr w:type="spellEnd"/>
            <w:r w:rsidR="00ED2FE0"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TN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TOC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OM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</w:tr>
      <w:tr w:rsidR="00383E5A" w:rsidRPr="009351B5" w:rsidTr="001A36FD">
        <w:trPr>
          <w:trHeight w:val="294"/>
          <w:jc w:val="center"/>
        </w:trPr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 1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383E5A" w:rsidRPr="00CF2E71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 w:val="restart"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 2</w:t>
            </w:r>
          </w:p>
        </w:tc>
        <w:tc>
          <w:tcPr>
            <w:tcW w:w="1276" w:type="dxa"/>
            <w:vAlign w:val="center"/>
          </w:tcPr>
          <w:p w:rsidR="00383E5A" w:rsidRPr="00CF2E71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276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09" w:type="dxa"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383E5A" w:rsidRPr="009351B5" w:rsidTr="001A36FD">
        <w:trPr>
          <w:trHeight w:val="70"/>
          <w:jc w:val="center"/>
        </w:trPr>
        <w:tc>
          <w:tcPr>
            <w:tcW w:w="425" w:type="dxa"/>
            <w:vMerge/>
            <w:tcBorders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6" w:type="dxa"/>
            <w:tcBorders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383E5A" w:rsidRPr="00F45FEE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</w:tr>
      <w:tr w:rsidR="00383E5A" w:rsidRPr="009351B5" w:rsidTr="001A36FD">
        <w:trPr>
          <w:trHeight w:val="244"/>
          <w:jc w:val="center"/>
        </w:trPr>
        <w:tc>
          <w:tcPr>
            <w:tcW w:w="425" w:type="dxa"/>
            <w:vMerge w:val="restart"/>
            <w:tcBorders>
              <w:top w:val="nil"/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 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CF2E71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383E5A" w:rsidRPr="009351B5" w:rsidTr="001A36FD">
        <w:trPr>
          <w:trHeight w:val="247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</w:tr>
      <w:tr w:rsidR="00383E5A" w:rsidRPr="009351B5" w:rsidTr="001A36FD">
        <w:trPr>
          <w:trHeight w:val="247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</w:tr>
      <w:tr w:rsidR="00383E5A" w:rsidRPr="009351B5" w:rsidTr="001A36FD">
        <w:trPr>
          <w:trHeight w:val="247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</w:tr>
      <w:tr w:rsidR="00383E5A" w:rsidRPr="009351B5" w:rsidTr="001A36FD">
        <w:trPr>
          <w:trHeight w:val="110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</w:tr>
      <w:tr w:rsidR="00383E5A" w:rsidRPr="009351B5" w:rsidTr="001A36FD">
        <w:trPr>
          <w:trHeight w:val="241"/>
          <w:jc w:val="center"/>
        </w:trPr>
        <w:tc>
          <w:tcPr>
            <w:tcW w:w="425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D333F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F45FEE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 w:rsidR="00031A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F45F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</w:tr>
    </w:tbl>
    <w:p w:rsidR="00383E5A" w:rsidRPr="00F643D7" w:rsidRDefault="00383E5A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  <w:bookmarkStart w:id="4" w:name="_Toc45869561"/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1A36FD" w:rsidRDefault="001A36FD" w:rsidP="001A36FD"/>
    <w:p w:rsidR="001A36FD" w:rsidRPr="001A36FD" w:rsidRDefault="001A36FD" w:rsidP="001A36FD"/>
    <w:p w:rsidR="001A36FD" w:rsidRDefault="001A36FD" w:rsidP="00383E5A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</w:p>
    <w:p w:rsidR="00383E5A" w:rsidRPr="00D56F21" w:rsidRDefault="001A36FD" w:rsidP="001A36FD">
      <w:pPr>
        <w:pStyle w:val="Legenda"/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proofErr w:type="spellStart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lastRenderedPageBreak/>
        <w:t>Table</w:t>
      </w:r>
      <w:proofErr w:type="spellEnd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 xml:space="preserve"> S</w:t>
      </w:r>
      <w:r w:rsidR="00F412D8" w:rsidRPr="001E0990">
        <w:rPr>
          <w:rFonts w:ascii="Times New Roman" w:hAnsi="Times New Roman" w:cs="Times New Roman"/>
          <w:b/>
          <w:i w:val="0"/>
          <w:color w:val="auto"/>
          <w:sz w:val="20"/>
        </w:rPr>
        <w:t>4</w:t>
      </w:r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.</w:t>
      </w:r>
      <w:r w:rsidRPr="00383E5A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Results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analyses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parameters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characterizing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>entrapped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– </w:t>
      </w:r>
      <w:r w:rsidR="00EF309D" w:rsidRPr="001A36FD">
        <w:rPr>
          <w:rFonts w:ascii="Times New Roman" w:hAnsi="Times New Roman" w:cs="Times New Roman"/>
          <w:i w:val="0"/>
          <w:color w:val="auto"/>
          <w:sz w:val="20"/>
        </w:rPr>
        <w:t>Maziarnia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>
        <w:rPr>
          <w:rFonts w:ascii="Times New Roman" w:hAnsi="Times New Roman" w:cs="Times New Roman"/>
          <w:i w:val="0"/>
          <w:color w:val="auto"/>
          <w:sz w:val="20"/>
        </w:rPr>
        <w:t>R</w:t>
      </w:r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eservoir</w:t>
      </w:r>
      <w:proofErr w:type="spellEnd"/>
      <w:r w:rsidR="00EF309D" w:rsidRPr="001A36F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bookmarkEnd w:id="4"/>
    </w:p>
    <w:tbl>
      <w:tblPr>
        <w:tblW w:w="5103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275"/>
        <w:gridCol w:w="709"/>
        <w:gridCol w:w="851"/>
        <w:gridCol w:w="708"/>
      </w:tblGrid>
      <w:tr w:rsidR="001A36FD" w:rsidRPr="009351B5" w:rsidTr="001A36FD">
        <w:trPr>
          <w:trHeight w:val="416"/>
          <w:jc w:val="center"/>
        </w:trPr>
        <w:tc>
          <w:tcPr>
            <w:tcW w:w="426" w:type="dxa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1A36FD" w:rsidRPr="00D66CF1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1A36FD" w:rsidRPr="00D66CF1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Data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TP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mg/g </w:t>
            </w:r>
            <w:proofErr w:type="spellStart"/>
            <w:r w:rsidR="00ED2FE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d.w</w:t>
            </w:r>
            <w:proofErr w:type="spellEnd"/>
            <w:r w:rsidR="00ED2FE0"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TN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TOC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OM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</w:tr>
      <w:tr w:rsidR="001A36FD" w:rsidRPr="009351B5" w:rsidTr="001A36FD">
        <w:trPr>
          <w:trHeight w:val="294"/>
          <w:jc w:val="center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39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65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76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92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56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88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36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59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00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61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45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43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2</w:t>
            </w: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72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62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67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55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71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45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59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88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97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23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275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709" w:type="dxa"/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96</w:t>
            </w:r>
          </w:p>
        </w:tc>
        <w:tc>
          <w:tcPr>
            <w:tcW w:w="851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708" w:type="dxa"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87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cBorders>
              <w:bottom w:val="nil"/>
            </w:tcBorders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A36FD" w:rsidRPr="00377AC3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5" w:type="dxa"/>
            <w:tcBorders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709" w:type="dxa"/>
            <w:tcBorders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43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1A36FD" w:rsidRPr="00175C21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23</w:t>
            </w:r>
          </w:p>
        </w:tc>
      </w:tr>
      <w:tr w:rsidR="001A36FD" w:rsidRPr="009351B5" w:rsidTr="001A36FD">
        <w:trPr>
          <w:trHeight w:val="244"/>
          <w:jc w:val="center"/>
        </w:trPr>
        <w:tc>
          <w:tcPr>
            <w:tcW w:w="426" w:type="dxa"/>
            <w:vMerge w:val="restart"/>
            <w:tcBorders>
              <w:top w:val="nil"/>
              <w:bottom w:val="nil"/>
            </w:tcBorders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36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52</w:t>
            </w:r>
          </w:p>
        </w:tc>
      </w:tr>
      <w:tr w:rsidR="001A36FD" w:rsidRPr="009351B5" w:rsidTr="001A36FD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47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89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</w:tr>
      <w:tr w:rsidR="001A36FD" w:rsidRPr="009351B5" w:rsidTr="001A36FD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37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78</w:t>
            </w:r>
          </w:p>
        </w:tc>
      </w:tr>
      <w:tr w:rsidR="001A36FD" w:rsidRPr="009351B5" w:rsidTr="001A36FD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98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31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64</w:t>
            </w:r>
          </w:p>
        </w:tc>
      </w:tr>
      <w:tr w:rsidR="001A36FD" w:rsidRPr="009351B5" w:rsidTr="001A36FD">
        <w:trPr>
          <w:trHeight w:val="110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</w:tr>
      <w:tr w:rsidR="001A36FD" w:rsidRPr="009351B5" w:rsidTr="001A36FD">
        <w:trPr>
          <w:trHeight w:val="241"/>
          <w:jc w:val="center"/>
        </w:trPr>
        <w:tc>
          <w:tcPr>
            <w:tcW w:w="42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81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  <w:vAlign w:val="center"/>
          </w:tcPr>
          <w:p w:rsidR="001A36FD" w:rsidRPr="00175C21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  <w:r w:rsidR="00031AA2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175C21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</w:tr>
    </w:tbl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1A36FD" w:rsidRDefault="001A36FD" w:rsidP="00383E5A">
      <w:pPr>
        <w:jc w:val="both"/>
        <w:rPr>
          <w:rFonts w:ascii="Times New Roman" w:hAnsi="Times New Roman" w:cs="Times New Roman"/>
          <w:b/>
          <w:sz w:val="24"/>
        </w:rPr>
      </w:pPr>
    </w:p>
    <w:p w:rsidR="00383E5A" w:rsidRPr="00D56F21" w:rsidRDefault="00383E5A" w:rsidP="00383E5A">
      <w:pPr>
        <w:pStyle w:val="Legenda"/>
        <w:jc w:val="both"/>
        <w:rPr>
          <w:rFonts w:ascii="Times New Roman" w:hAnsi="Times New Roman" w:cs="Times New Roman"/>
          <w:color w:val="auto"/>
          <w:sz w:val="20"/>
        </w:rPr>
      </w:pPr>
    </w:p>
    <w:p w:rsidR="00383E5A" w:rsidRPr="00D56F21" w:rsidRDefault="001A36FD" w:rsidP="001A36FD">
      <w:pPr>
        <w:pStyle w:val="Legenda"/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bookmarkStart w:id="5" w:name="_Toc45869562"/>
      <w:proofErr w:type="spellStart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lastRenderedPageBreak/>
        <w:t>Table</w:t>
      </w:r>
      <w:proofErr w:type="spellEnd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 xml:space="preserve"> S</w:t>
      </w:r>
      <w:r w:rsidR="00F412D8" w:rsidRPr="001E0990">
        <w:rPr>
          <w:rFonts w:ascii="Times New Roman" w:hAnsi="Times New Roman" w:cs="Times New Roman"/>
          <w:b/>
          <w:i w:val="0"/>
          <w:color w:val="auto"/>
          <w:sz w:val="20"/>
        </w:rPr>
        <w:t>5</w:t>
      </w:r>
      <w:r>
        <w:rPr>
          <w:rFonts w:ascii="Times New Roman" w:hAnsi="Times New Roman" w:cs="Times New Roman"/>
          <w:i w:val="0"/>
          <w:color w:val="auto"/>
          <w:sz w:val="20"/>
        </w:rPr>
        <w:t xml:space="preserve">.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Results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analyses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parameters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characterizing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>entrapped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  <w:szCs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– Nielisz </w:t>
      </w:r>
      <w:proofErr w:type="spellStart"/>
      <w:r w:rsidR="00EF309D">
        <w:rPr>
          <w:rFonts w:ascii="Times New Roman" w:hAnsi="Times New Roman" w:cs="Times New Roman"/>
          <w:i w:val="0"/>
          <w:color w:val="auto"/>
          <w:sz w:val="20"/>
        </w:rPr>
        <w:t>R</w:t>
      </w:r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eservoir</w:t>
      </w:r>
      <w:proofErr w:type="spellEnd"/>
      <w:r w:rsidR="00EF309D" w:rsidRPr="001A36F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bookmarkEnd w:id="5"/>
    </w:p>
    <w:tbl>
      <w:tblPr>
        <w:tblW w:w="5245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275"/>
        <w:gridCol w:w="709"/>
        <w:gridCol w:w="851"/>
        <w:gridCol w:w="850"/>
      </w:tblGrid>
      <w:tr w:rsidR="001A36FD" w:rsidRPr="009351B5" w:rsidTr="001A36FD">
        <w:trPr>
          <w:trHeight w:val="822"/>
          <w:jc w:val="center"/>
        </w:trPr>
        <w:tc>
          <w:tcPr>
            <w:tcW w:w="426" w:type="dxa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1A36FD" w:rsidRPr="00D66CF1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1A36FD" w:rsidRPr="00D66CF1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Data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TP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mg/g </w:t>
            </w:r>
            <w:proofErr w:type="spellStart"/>
            <w:r w:rsidR="00ED2FE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d.w</w:t>
            </w:r>
            <w:proofErr w:type="spellEnd"/>
            <w:r w:rsidR="00ED2FE0"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TN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TOC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OM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</w:p>
          <w:p w:rsidR="001A36FD" w:rsidRPr="00880615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</w:tr>
      <w:tr w:rsidR="001A36FD" w:rsidRPr="009351B5" w:rsidTr="001A36FD">
        <w:trPr>
          <w:trHeight w:val="294"/>
          <w:jc w:val="center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80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12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44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68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12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56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19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06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12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39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19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43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42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12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19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19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2</w:t>
            </w: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6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62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6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76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19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6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21</w:t>
            </w:r>
          </w:p>
        </w:tc>
      </w:tr>
      <w:tr w:rsidR="001A36FD" w:rsidRPr="009351B5" w:rsidTr="001A36FD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1A36FD" w:rsidRPr="00377AC3" w:rsidRDefault="001A36FD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A36FD" w:rsidRPr="00377AC3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275" w:type="dxa"/>
            <w:noWrap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94</w:t>
            </w:r>
          </w:p>
        </w:tc>
        <w:tc>
          <w:tcPr>
            <w:tcW w:w="709" w:type="dxa"/>
            <w:noWrap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851" w:type="dxa"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6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85</w:t>
            </w:r>
          </w:p>
        </w:tc>
        <w:tc>
          <w:tcPr>
            <w:tcW w:w="850" w:type="dxa"/>
            <w:vAlign w:val="center"/>
          </w:tcPr>
          <w:p w:rsidR="001A36FD" w:rsidRPr="00364B5B" w:rsidRDefault="001A36FD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36</w:t>
            </w:r>
          </w:p>
        </w:tc>
      </w:tr>
      <w:tr w:rsidR="001A36FD" w:rsidRPr="009351B5" w:rsidTr="001A36FD">
        <w:trPr>
          <w:trHeight w:val="244"/>
          <w:jc w:val="center"/>
        </w:trPr>
        <w:tc>
          <w:tcPr>
            <w:tcW w:w="426" w:type="dxa"/>
            <w:vMerge w:val="restart"/>
            <w:tcBorders>
              <w:top w:val="nil"/>
              <w:bottom w:val="nil"/>
            </w:tcBorders>
            <w:textDirection w:val="btLr"/>
            <w:vAlign w:val="center"/>
          </w:tcPr>
          <w:p w:rsidR="001A36FD" w:rsidRPr="00377AC3" w:rsidRDefault="001A36FD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23</w:t>
            </w:r>
          </w:p>
        </w:tc>
      </w:tr>
      <w:tr w:rsidR="001A36FD" w:rsidRPr="009351B5" w:rsidTr="001A36FD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38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</w:tr>
      <w:tr w:rsidR="001A36FD" w:rsidRPr="009351B5" w:rsidTr="001A36FD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93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55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21</w:t>
            </w:r>
          </w:p>
        </w:tc>
      </w:tr>
      <w:tr w:rsidR="001A36FD" w:rsidRPr="009351B5" w:rsidTr="001A36FD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1A36FD" w:rsidRPr="00377AC3" w:rsidRDefault="001A36FD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49</w:t>
            </w:r>
          </w:p>
        </w:tc>
        <w:tc>
          <w:tcPr>
            <w:tcW w:w="709" w:type="dxa"/>
            <w:tcBorders>
              <w:top w:val="nil"/>
              <w:bottom w:val="nil"/>
            </w:tcBorders>
            <w:noWrap/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63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7</w:t>
            </w:r>
            <w:r w:rsidR="0099197F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1A36FD" w:rsidRPr="00364B5B" w:rsidRDefault="001A36FD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74</w:t>
            </w:r>
          </w:p>
        </w:tc>
      </w:tr>
    </w:tbl>
    <w:p w:rsidR="001A36FD" w:rsidRDefault="001A36FD" w:rsidP="001A36FD">
      <w:pPr>
        <w:pStyle w:val="Legenda"/>
        <w:spacing w:after="0"/>
        <w:jc w:val="both"/>
        <w:rPr>
          <w:rFonts w:ascii="Times New Roman" w:hAnsi="Times New Roman" w:cs="Times New Roman"/>
          <w:i w:val="0"/>
          <w:color w:val="auto"/>
          <w:sz w:val="20"/>
        </w:rPr>
      </w:pPr>
      <w:bookmarkStart w:id="6" w:name="_Toc45869563"/>
    </w:p>
    <w:p w:rsidR="00383E5A" w:rsidRPr="00D56F21" w:rsidRDefault="001A36FD" w:rsidP="001A36FD">
      <w:pPr>
        <w:pStyle w:val="Legenda"/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proofErr w:type="spellStart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Table</w:t>
      </w:r>
      <w:proofErr w:type="spellEnd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 xml:space="preserve"> S</w:t>
      </w:r>
      <w:r w:rsidR="00F412D8" w:rsidRPr="001E0990">
        <w:rPr>
          <w:rFonts w:ascii="Times New Roman" w:hAnsi="Times New Roman" w:cs="Times New Roman"/>
          <w:b/>
          <w:i w:val="0"/>
          <w:color w:val="auto"/>
          <w:sz w:val="20"/>
        </w:rPr>
        <w:t>6</w:t>
      </w:r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.</w:t>
      </w:r>
      <w:r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Results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analyses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parameters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characterizing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bottom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– </w:t>
      </w:r>
      <w:r w:rsidR="00383E5A" w:rsidRPr="001A36FD">
        <w:rPr>
          <w:rFonts w:ascii="Times New Roman" w:hAnsi="Times New Roman" w:cs="Times New Roman"/>
          <w:i w:val="0"/>
          <w:color w:val="auto"/>
          <w:sz w:val="20"/>
        </w:rPr>
        <w:t>Blizne</w:t>
      </w:r>
      <w:bookmarkEnd w:id="6"/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>
        <w:rPr>
          <w:rFonts w:ascii="Times New Roman" w:hAnsi="Times New Roman" w:cs="Times New Roman"/>
          <w:i w:val="0"/>
          <w:color w:val="auto"/>
          <w:sz w:val="20"/>
        </w:rPr>
        <w:t>R</w:t>
      </w:r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eservoir</w:t>
      </w:r>
      <w:proofErr w:type="spellEnd"/>
    </w:p>
    <w:tbl>
      <w:tblPr>
        <w:tblW w:w="5529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276"/>
        <w:gridCol w:w="851"/>
        <w:gridCol w:w="850"/>
        <w:gridCol w:w="851"/>
      </w:tblGrid>
      <w:tr w:rsidR="00383E5A" w:rsidRPr="009351B5" w:rsidTr="00ED729A">
        <w:trPr>
          <w:trHeight w:val="416"/>
          <w:jc w:val="center"/>
        </w:trPr>
        <w:tc>
          <w:tcPr>
            <w:tcW w:w="425" w:type="dxa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383E5A" w:rsidRPr="00D66CF1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  <w:vAlign w:val="center"/>
          </w:tcPr>
          <w:p w:rsidR="00383E5A" w:rsidRPr="00D66CF1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Data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TP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mg/g </w:t>
            </w:r>
            <w:proofErr w:type="spellStart"/>
            <w:r w:rsidR="00ED2FE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d.w</w:t>
            </w:r>
            <w:proofErr w:type="spellEnd"/>
            <w:r w:rsidR="00ED2FE0"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TN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TOC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OM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</w:tr>
      <w:tr w:rsidR="00383E5A" w:rsidRPr="009351B5" w:rsidTr="00ED729A">
        <w:trPr>
          <w:trHeight w:val="294"/>
          <w:jc w:val="center"/>
        </w:trPr>
        <w:tc>
          <w:tcPr>
            <w:tcW w:w="425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 1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383E5A" w:rsidRPr="00CF2E71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25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05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85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64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21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57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65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09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47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72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44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59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 w:val="restart"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 2</w:t>
            </w:r>
          </w:p>
        </w:tc>
        <w:tc>
          <w:tcPr>
            <w:tcW w:w="1276" w:type="dxa"/>
            <w:vAlign w:val="center"/>
          </w:tcPr>
          <w:p w:rsidR="00383E5A" w:rsidRPr="00CF2E71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97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91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61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93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66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31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98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67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276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54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5" w:type="dxa"/>
            <w:vMerge/>
            <w:tcBorders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6" w:type="dxa"/>
            <w:tcBorders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74</w:t>
            </w:r>
          </w:p>
        </w:tc>
      </w:tr>
      <w:tr w:rsidR="00383E5A" w:rsidRPr="009351B5" w:rsidTr="00ED729A">
        <w:trPr>
          <w:trHeight w:val="244"/>
          <w:jc w:val="center"/>
        </w:trPr>
        <w:tc>
          <w:tcPr>
            <w:tcW w:w="425" w:type="dxa"/>
            <w:vMerge w:val="restart"/>
            <w:tcBorders>
              <w:top w:val="nil"/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BL 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CF2E71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49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18.06.2018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05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09.07.2018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30.07.2018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34</w:t>
            </w:r>
          </w:p>
        </w:tc>
      </w:tr>
      <w:tr w:rsidR="00383E5A" w:rsidRPr="009351B5" w:rsidTr="00ED729A">
        <w:trPr>
          <w:trHeight w:val="110"/>
          <w:jc w:val="center"/>
        </w:trPr>
        <w:tc>
          <w:tcPr>
            <w:tcW w:w="425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20.08.2018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51</w:t>
            </w:r>
          </w:p>
        </w:tc>
      </w:tr>
      <w:tr w:rsidR="00383E5A" w:rsidRPr="009351B5" w:rsidTr="00ED729A">
        <w:trPr>
          <w:trHeight w:val="241"/>
          <w:jc w:val="center"/>
        </w:trPr>
        <w:tc>
          <w:tcPr>
            <w:tcW w:w="425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31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99197F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51</w:t>
            </w:r>
          </w:p>
        </w:tc>
      </w:tr>
    </w:tbl>
    <w:p w:rsidR="001A36FD" w:rsidRDefault="00ED729A" w:rsidP="001A36FD">
      <w:pPr>
        <w:pStyle w:val="Legenda"/>
        <w:spacing w:after="0"/>
        <w:jc w:val="both"/>
        <w:rPr>
          <w:rFonts w:ascii="Times New Roman" w:hAnsi="Times New Roman" w:cs="Times New Roman"/>
          <w:i w:val="0"/>
          <w:color w:val="auto"/>
          <w:sz w:val="20"/>
        </w:rPr>
      </w:pPr>
      <w:bookmarkStart w:id="7" w:name="_Toc45869564"/>
      <w:r>
        <w:rPr>
          <w:rFonts w:ascii="Times New Roman" w:hAnsi="Times New Roman" w:cs="Times New Roman"/>
          <w:i w:val="0"/>
          <w:color w:val="auto"/>
          <w:sz w:val="20"/>
        </w:rPr>
        <w:t>*</w:t>
      </w:r>
      <w:r w:rsidRPr="00ED729A">
        <w:t xml:space="preserve"> </w:t>
      </w:r>
      <w:r w:rsidRPr="00ED729A">
        <w:rPr>
          <w:rFonts w:ascii="Times New Roman" w:hAnsi="Times New Roman" w:cs="Times New Roman"/>
          <w:i w:val="0"/>
          <w:color w:val="auto"/>
          <w:sz w:val="20"/>
        </w:rPr>
        <w:t xml:space="preserve">limit of </w:t>
      </w:r>
      <w:proofErr w:type="spellStart"/>
      <w:r w:rsidRPr="00ED729A">
        <w:rPr>
          <w:rFonts w:ascii="Times New Roman" w:hAnsi="Times New Roman" w:cs="Times New Roman"/>
          <w:i w:val="0"/>
          <w:color w:val="auto"/>
          <w:sz w:val="20"/>
        </w:rPr>
        <w:t>detection</w:t>
      </w:r>
      <w:proofErr w:type="spellEnd"/>
    </w:p>
    <w:p w:rsidR="00383E5A" w:rsidRPr="00D56F21" w:rsidRDefault="001A36FD" w:rsidP="001A36FD">
      <w:pPr>
        <w:pStyle w:val="Legenda"/>
        <w:spacing w:after="0"/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lastRenderedPageBreak/>
        <w:t>Table</w:t>
      </w:r>
      <w:proofErr w:type="spellEnd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 xml:space="preserve"> S</w:t>
      </w:r>
      <w:r w:rsidR="00F412D8" w:rsidRPr="001E0990">
        <w:rPr>
          <w:rFonts w:ascii="Times New Roman" w:hAnsi="Times New Roman" w:cs="Times New Roman"/>
          <w:b/>
          <w:i w:val="0"/>
          <w:color w:val="auto"/>
          <w:sz w:val="20"/>
        </w:rPr>
        <w:t>7</w:t>
      </w:r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.</w:t>
      </w:r>
      <w:r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Results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analyses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parameters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characterizing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bottom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– Maziarnia </w:t>
      </w:r>
      <w:proofErr w:type="spellStart"/>
      <w:r w:rsidR="00EF309D">
        <w:rPr>
          <w:rFonts w:ascii="Times New Roman" w:hAnsi="Times New Roman" w:cs="Times New Roman"/>
          <w:i w:val="0"/>
          <w:color w:val="auto"/>
          <w:sz w:val="20"/>
        </w:rPr>
        <w:t>R</w:t>
      </w:r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eservoir</w:t>
      </w:r>
      <w:proofErr w:type="spellEnd"/>
      <w:r w:rsidR="00EF309D" w:rsidRPr="001A36F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bookmarkEnd w:id="7"/>
    </w:p>
    <w:tbl>
      <w:tblPr>
        <w:tblW w:w="5387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275"/>
        <w:gridCol w:w="851"/>
        <w:gridCol w:w="850"/>
        <w:gridCol w:w="851"/>
      </w:tblGrid>
      <w:tr w:rsidR="00383E5A" w:rsidRPr="009351B5" w:rsidTr="00ED729A">
        <w:trPr>
          <w:trHeight w:val="539"/>
          <w:jc w:val="center"/>
        </w:trPr>
        <w:tc>
          <w:tcPr>
            <w:tcW w:w="426" w:type="dxa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383E5A" w:rsidRPr="00D66CF1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383E5A" w:rsidRPr="00D66CF1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Data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TP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mg/g </w:t>
            </w:r>
            <w:proofErr w:type="spellStart"/>
            <w:r w:rsidR="00ED2FE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d.w</w:t>
            </w:r>
            <w:proofErr w:type="spellEnd"/>
            <w:r w:rsidR="00ED2FE0"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TN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TOC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OM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</w:tr>
      <w:tr w:rsidR="00383E5A" w:rsidRPr="009351B5" w:rsidTr="00ED729A">
        <w:trPr>
          <w:trHeight w:val="294"/>
          <w:jc w:val="center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19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94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45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62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73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32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31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00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2</w:t>
            </w: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70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06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37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06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09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38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08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36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07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01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cBorders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5" w:type="dxa"/>
            <w:tcBorders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38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92</w:t>
            </w:r>
          </w:p>
        </w:tc>
      </w:tr>
      <w:tr w:rsidR="00383E5A" w:rsidRPr="009351B5" w:rsidTr="00ED729A">
        <w:trPr>
          <w:trHeight w:val="244"/>
          <w:jc w:val="center"/>
        </w:trPr>
        <w:tc>
          <w:tcPr>
            <w:tcW w:w="426" w:type="dxa"/>
            <w:vMerge w:val="restart"/>
            <w:tcBorders>
              <w:top w:val="nil"/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M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28.05.2018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94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19.06.2018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50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06.07.2018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63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31.07.2018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70</w:t>
            </w:r>
          </w:p>
        </w:tc>
      </w:tr>
      <w:tr w:rsidR="00383E5A" w:rsidRPr="009351B5" w:rsidTr="00ED729A">
        <w:trPr>
          <w:trHeight w:val="110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77AC3">
              <w:rPr>
                <w:rFonts w:ascii="Times New Roman" w:hAnsi="Times New Roman" w:cs="Times New Roman"/>
                <w:bCs/>
                <w:sz w:val="20"/>
                <w:szCs w:val="24"/>
              </w:rPr>
              <w:t>21.08.2018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62</w:t>
            </w:r>
          </w:p>
        </w:tc>
      </w:tr>
      <w:tr w:rsidR="00383E5A" w:rsidRPr="009351B5" w:rsidTr="00ED729A">
        <w:trPr>
          <w:trHeight w:val="241"/>
          <w:jc w:val="center"/>
        </w:trPr>
        <w:tc>
          <w:tcPr>
            <w:tcW w:w="426" w:type="dxa"/>
            <w:vMerge/>
            <w:tcBorders>
              <w:top w:val="nil"/>
              <w:bottom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1D6801">
              <w:rPr>
                <w:rFonts w:ascii="Times New Roman" w:hAnsi="Times New Roman" w:cs="Times New Roman"/>
                <w:bCs/>
                <w:sz w:val="20"/>
                <w:szCs w:val="24"/>
              </w:rPr>
              <w:t>11.09.2018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04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851" w:type="dxa"/>
            <w:tcBorders>
              <w:top w:val="nil"/>
              <w:bottom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</w:tr>
    </w:tbl>
    <w:p w:rsidR="00ED729A" w:rsidRDefault="00ED729A" w:rsidP="00ED2FE0">
      <w:pPr>
        <w:pStyle w:val="Legenda"/>
        <w:jc w:val="both"/>
        <w:rPr>
          <w:rFonts w:ascii="Times New Roman" w:hAnsi="Times New Roman" w:cs="Times New Roman"/>
          <w:i w:val="0"/>
          <w:color w:val="auto"/>
          <w:sz w:val="20"/>
        </w:rPr>
      </w:pPr>
      <w:bookmarkStart w:id="8" w:name="_Toc45869565"/>
      <w:r>
        <w:rPr>
          <w:rFonts w:ascii="Times New Roman" w:hAnsi="Times New Roman" w:cs="Times New Roman"/>
          <w:i w:val="0"/>
          <w:color w:val="auto"/>
          <w:sz w:val="20"/>
        </w:rPr>
        <w:t>*</w:t>
      </w:r>
      <w:r w:rsidRPr="00ED729A">
        <w:t xml:space="preserve"> </w:t>
      </w:r>
      <w:r w:rsidRPr="00ED729A">
        <w:rPr>
          <w:rFonts w:ascii="Times New Roman" w:hAnsi="Times New Roman" w:cs="Times New Roman"/>
          <w:i w:val="0"/>
          <w:color w:val="auto"/>
          <w:sz w:val="20"/>
        </w:rPr>
        <w:t xml:space="preserve">limit of </w:t>
      </w:r>
      <w:proofErr w:type="spellStart"/>
      <w:r w:rsidRPr="00ED729A">
        <w:rPr>
          <w:rFonts w:ascii="Times New Roman" w:hAnsi="Times New Roman" w:cs="Times New Roman"/>
          <w:i w:val="0"/>
          <w:color w:val="auto"/>
          <w:sz w:val="20"/>
        </w:rPr>
        <w:t>detection</w:t>
      </w:r>
      <w:proofErr w:type="spellEnd"/>
    </w:p>
    <w:p w:rsidR="00383E5A" w:rsidRPr="00D56F21" w:rsidRDefault="001A36FD" w:rsidP="001A36FD">
      <w:pPr>
        <w:pStyle w:val="Legenda"/>
        <w:spacing w:after="0"/>
        <w:jc w:val="both"/>
        <w:rPr>
          <w:rFonts w:ascii="Times New Roman" w:hAnsi="Times New Roman" w:cs="Times New Roman"/>
          <w:color w:val="auto"/>
          <w:sz w:val="22"/>
        </w:rPr>
      </w:pPr>
      <w:proofErr w:type="spellStart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Table</w:t>
      </w:r>
      <w:proofErr w:type="spellEnd"/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 xml:space="preserve"> S</w:t>
      </w:r>
      <w:r w:rsidR="00167184" w:rsidRPr="001E0990">
        <w:rPr>
          <w:rFonts w:ascii="Times New Roman" w:hAnsi="Times New Roman" w:cs="Times New Roman"/>
          <w:b/>
          <w:i w:val="0"/>
          <w:color w:val="auto"/>
          <w:sz w:val="20"/>
        </w:rPr>
        <w:t>8</w:t>
      </w:r>
      <w:r w:rsidRPr="001E0990">
        <w:rPr>
          <w:rFonts w:ascii="Times New Roman" w:hAnsi="Times New Roman" w:cs="Times New Roman"/>
          <w:b/>
          <w:i w:val="0"/>
          <w:color w:val="auto"/>
          <w:sz w:val="20"/>
        </w:rPr>
        <w:t>.</w:t>
      </w:r>
      <w:r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Results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analyses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of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parameters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characterizing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bottom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proofErr w:type="spellStart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sediment</w:t>
      </w:r>
      <w:proofErr w:type="spellEnd"/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 xml:space="preserve"> </w:t>
      </w:r>
      <w:r w:rsidR="00EF309D">
        <w:rPr>
          <w:rFonts w:ascii="Times New Roman" w:hAnsi="Times New Roman" w:cs="Times New Roman"/>
          <w:i w:val="0"/>
          <w:color w:val="auto"/>
          <w:sz w:val="20"/>
        </w:rPr>
        <w:t xml:space="preserve">– Nielisz </w:t>
      </w:r>
      <w:proofErr w:type="spellStart"/>
      <w:r w:rsidR="00EF309D">
        <w:rPr>
          <w:rFonts w:ascii="Times New Roman" w:hAnsi="Times New Roman" w:cs="Times New Roman"/>
          <w:i w:val="0"/>
          <w:color w:val="auto"/>
          <w:sz w:val="20"/>
        </w:rPr>
        <w:t>R</w:t>
      </w:r>
      <w:r w:rsidR="00EF309D" w:rsidRPr="00EF309D">
        <w:rPr>
          <w:rFonts w:ascii="Times New Roman" w:hAnsi="Times New Roman" w:cs="Times New Roman"/>
          <w:i w:val="0"/>
          <w:color w:val="auto"/>
          <w:sz w:val="20"/>
        </w:rPr>
        <w:t>eservoir</w:t>
      </w:r>
      <w:bookmarkEnd w:id="8"/>
      <w:proofErr w:type="spellEnd"/>
    </w:p>
    <w:tbl>
      <w:tblPr>
        <w:tblW w:w="5387" w:type="dxa"/>
        <w:jc w:val="center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275"/>
        <w:gridCol w:w="851"/>
        <w:gridCol w:w="850"/>
        <w:gridCol w:w="851"/>
      </w:tblGrid>
      <w:tr w:rsidR="00383E5A" w:rsidRPr="009351B5" w:rsidTr="00ED729A">
        <w:trPr>
          <w:trHeight w:val="416"/>
          <w:jc w:val="center"/>
        </w:trPr>
        <w:tc>
          <w:tcPr>
            <w:tcW w:w="426" w:type="dxa"/>
            <w:tcBorders>
              <w:top w:val="single" w:sz="12" w:space="0" w:color="auto"/>
              <w:bottom w:val="nil"/>
            </w:tcBorders>
            <w:textDirection w:val="btLr"/>
            <w:vAlign w:val="center"/>
          </w:tcPr>
          <w:p w:rsidR="00383E5A" w:rsidRPr="00D66CF1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  <w:vAlign w:val="center"/>
          </w:tcPr>
          <w:p w:rsidR="00383E5A" w:rsidRPr="00D66CF1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Data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TP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mg/g </w:t>
            </w:r>
            <w:proofErr w:type="spellStart"/>
            <w:r w:rsidR="00ED2FE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d.w</w:t>
            </w:r>
            <w:proofErr w:type="spellEnd"/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TN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TOC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OM</w:t>
            </w: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  <w:vertAlign w:val="subscript"/>
              </w:rPr>
              <w:t>B</w:t>
            </w:r>
          </w:p>
          <w:p w:rsidR="00383E5A" w:rsidRPr="00880615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880615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%</w:t>
            </w:r>
          </w:p>
        </w:tc>
      </w:tr>
      <w:tr w:rsidR="00383E5A" w:rsidRPr="009351B5" w:rsidTr="00ED729A">
        <w:trPr>
          <w:trHeight w:val="294"/>
          <w:jc w:val="center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1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05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48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76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89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3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79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35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4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29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47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 w:val="restart"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2</w:t>
            </w: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64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 xml:space="preserve">&lt; </w:t>
            </w:r>
            <w:r w:rsidR="00ED729A">
              <w:rPr>
                <w:rFonts w:ascii="Times New Roman" w:hAnsi="Times New Roman" w:cs="Times New Roman"/>
                <w:color w:val="000000"/>
                <w:sz w:val="20"/>
              </w:rPr>
              <w:t>LD*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35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60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53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49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98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94</w:t>
            </w:r>
          </w:p>
        </w:tc>
      </w:tr>
      <w:tr w:rsidR="00383E5A" w:rsidRPr="009351B5" w:rsidTr="00ED729A">
        <w:trPr>
          <w:trHeight w:val="70"/>
          <w:jc w:val="center"/>
        </w:trPr>
        <w:tc>
          <w:tcPr>
            <w:tcW w:w="426" w:type="dxa"/>
            <w:vMerge/>
            <w:textDirection w:val="btLr"/>
            <w:vAlign w:val="center"/>
          </w:tcPr>
          <w:p w:rsidR="00383E5A" w:rsidRPr="00377AC3" w:rsidRDefault="00383E5A" w:rsidP="00383E5A">
            <w:pPr>
              <w:spacing w:after="240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3E5A" w:rsidRPr="00377AC3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275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69</w:t>
            </w:r>
          </w:p>
        </w:tc>
        <w:tc>
          <w:tcPr>
            <w:tcW w:w="851" w:type="dxa"/>
            <w:noWrap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08</w:t>
            </w:r>
          </w:p>
        </w:tc>
        <w:tc>
          <w:tcPr>
            <w:tcW w:w="850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1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37</w:t>
            </w:r>
          </w:p>
        </w:tc>
        <w:tc>
          <w:tcPr>
            <w:tcW w:w="851" w:type="dxa"/>
            <w:vAlign w:val="center"/>
          </w:tcPr>
          <w:p w:rsidR="00383E5A" w:rsidRPr="00364B5B" w:rsidRDefault="00383E5A" w:rsidP="00383E5A">
            <w:pPr>
              <w:spacing w:after="24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38</w:t>
            </w:r>
          </w:p>
        </w:tc>
      </w:tr>
      <w:tr w:rsidR="00383E5A" w:rsidRPr="009351B5" w:rsidTr="00ED729A">
        <w:trPr>
          <w:trHeight w:val="244"/>
          <w:jc w:val="center"/>
        </w:trPr>
        <w:tc>
          <w:tcPr>
            <w:tcW w:w="426" w:type="dxa"/>
            <w:vMerge w:val="restart"/>
            <w:tcBorders>
              <w:top w:val="nil"/>
              <w:bottom w:val="nil"/>
            </w:tcBorders>
            <w:textDirection w:val="btLr"/>
            <w:vAlign w:val="center"/>
          </w:tcPr>
          <w:p w:rsidR="00383E5A" w:rsidRPr="00377AC3" w:rsidRDefault="00383E5A" w:rsidP="00383E5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</w:t>
            </w:r>
            <w:r w:rsidRPr="00377AC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10.06.2019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59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09.07.2019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28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66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07.08.2019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47</w:t>
            </w:r>
          </w:p>
        </w:tc>
      </w:tr>
      <w:tr w:rsidR="00383E5A" w:rsidRPr="009351B5" w:rsidTr="00ED729A">
        <w:trPr>
          <w:trHeight w:val="247"/>
          <w:jc w:val="center"/>
        </w:trPr>
        <w:tc>
          <w:tcPr>
            <w:tcW w:w="426" w:type="dxa"/>
            <w:vMerge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383E5A" w:rsidRPr="00377AC3" w:rsidRDefault="00383E5A" w:rsidP="00383E5A">
            <w:pPr>
              <w:jc w:val="center"/>
              <w:rPr>
                <w:rFonts w:ascii="Times New Roman" w:hAnsi="Times New Roman" w:cs="Times New Roman"/>
                <w:bCs/>
                <w:sz w:val="20"/>
                <w:szCs w:val="24"/>
              </w:rPr>
            </w:pPr>
            <w:r w:rsidRPr="00384E72">
              <w:rPr>
                <w:rFonts w:ascii="Times New Roman" w:hAnsi="Times New Roman" w:cs="Times New Roman"/>
                <w:bCs/>
                <w:sz w:val="20"/>
                <w:szCs w:val="24"/>
              </w:rPr>
              <w:t>27.08.2019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167184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4B5B">
              <w:rPr>
                <w:rFonts w:ascii="Times New Roman" w:hAnsi="Times New Roman" w:cs="Times New Roman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83E5A" w:rsidRPr="00364B5B" w:rsidRDefault="00383E5A" w:rsidP="00383E5A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0</w:t>
            </w:r>
            <w:r w:rsidR="00ED2FE0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r w:rsidRPr="00364B5B">
              <w:rPr>
                <w:rFonts w:ascii="Times New Roman" w:hAnsi="Times New Roman" w:cs="Times New Roman"/>
                <w:color w:val="000000"/>
                <w:sz w:val="20"/>
              </w:rPr>
              <w:t>43</w:t>
            </w:r>
          </w:p>
        </w:tc>
      </w:tr>
    </w:tbl>
    <w:p w:rsidR="00ED729A" w:rsidRDefault="00ED729A" w:rsidP="00ED729A">
      <w:pPr>
        <w:pStyle w:val="Legenda"/>
        <w:spacing w:after="0"/>
        <w:jc w:val="both"/>
        <w:rPr>
          <w:rFonts w:ascii="Times New Roman" w:hAnsi="Times New Roman" w:cs="Times New Roman"/>
          <w:i w:val="0"/>
          <w:color w:val="auto"/>
          <w:sz w:val="20"/>
        </w:rPr>
      </w:pPr>
      <w:r>
        <w:rPr>
          <w:rFonts w:ascii="Times New Roman" w:hAnsi="Times New Roman" w:cs="Times New Roman"/>
          <w:i w:val="0"/>
          <w:color w:val="auto"/>
          <w:sz w:val="20"/>
        </w:rPr>
        <w:t>*</w:t>
      </w:r>
      <w:r w:rsidRPr="00ED729A">
        <w:t xml:space="preserve"> </w:t>
      </w:r>
      <w:r w:rsidRPr="00ED729A">
        <w:rPr>
          <w:rFonts w:ascii="Times New Roman" w:hAnsi="Times New Roman" w:cs="Times New Roman"/>
          <w:i w:val="0"/>
          <w:color w:val="auto"/>
          <w:sz w:val="20"/>
        </w:rPr>
        <w:t xml:space="preserve">limit of </w:t>
      </w:r>
      <w:proofErr w:type="spellStart"/>
      <w:r w:rsidRPr="00ED729A">
        <w:rPr>
          <w:rFonts w:ascii="Times New Roman" w:hAnsi="Times New Roman" w:cs="Times New Roman"/>
          <w:i w:val="0"/>
          <w:color w:val="auto"/>
          <w:sz w:val="20"/>
        </w:rPr>
        <w:t>detection</w:t>
      </w:r>
      <w:proofErr w:type="spellEnd"/>
    </w:p>
    <w:p w:rsidR="00B728B1" w:rsidRDefault="00B728B1" w:rsidP="00B728B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proofErr w:type="spellStart"/>
      <w:r w:rsidRPr="00E243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Explanation</w:t>
      </w:r>
      <w:proofErr w:type="spellEnd"/>
      <w:r w:rsidR="000320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:</w:t>
      </w:r>
      <w:bookmarkStart w:id="9" w:name="_GoBack"/>
      <w:bookmarkEnd w:id="9"/>
    </w:p>
    <w:p w:rsidR="00B728B1" w:rsidRDefault="00B728B1" w:rsidP="00B728B1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B728B1" w:rsidRDefault="00B728B1" w:rsidP="00F60056"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SS, i.e. the </w:t>
      </w:r>
      <w:proofErr w:type="spellStart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concentration</w:t>
      </w:r>
      <w:proofErr w:type="spellEnd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 </w:t>
      </w:r>
      <w:proofErr w:type="spellStart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sediments</w:t>
      </w:r>
      <w:proofErr w:type="spellEnd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proofErr w:type="spellStart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suspended</w:t>
      </w:r>
      <w:proofErr w:type="spellEnd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 </w:t>
      </w:r>
      <w:proofErr w:type="spellStart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water</w:t>
      </w:r>
      <w:proofErr w:type="spellEnd"/>
      <w:r w:rsidRPr="00E2436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  <w:r w:rsidRPr="005D0D2E">
        <w:rPr>
          <w:rFonts w:ascii="Times New Roman" w:hAnsi="Times New Roman" w:cs="Times New Roman"/>
          <w:sz w:val="24"/>
          <w:szCs w:val="24"/>
        </w:rPr>
        <w:t xml:space="preserve">Total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nitrogen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(TN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5D0D2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phosphorus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(TP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5D0D2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total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carbon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(TOC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5D0D2E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matter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(OM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Pr="005D0D2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determined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entrapped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sediment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Analogous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determinations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bottom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sediment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 xml:space="preserve"> (TN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SB</w:t>
      </w:r>
      <w:r w:rsidRPr="005D0D2E">
        <w:rPr>
          <w:rFonts w:ascii="Times New Roman" w:hAnsi="Times New Roman" w:cs="Times New Roman"/>
          <w:sz w:val="24"/>
          <w:szCs w:val="24"/>
        </w:rPr>
        <w:t>, TP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SB</w:t>
      </w:r>
      <w:r w:rsidRPr="005D0D2E">
        <w:rPr>
          <w:rFonts w:ascii="Times New Roman" w:hAnsi="Times New Roman" w:cs="Times New Roman"/>
          <w:sz w:val="24"/>
          <w:szCs w:val="24"/>
        </w:rPr>
        <w:t>, TOC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SB</w:t>
      </w:r>
      <w:r w:rsidRPr="005D0D2E">
        <w:rPr>
          <w:rFonts w:ascii="Times New Roman" w:hAnsi="Times New Roman" w:cs="Times New Roman"/>
          <w:sz w:val="24"/>
          <w:szCs w:val="24"/>
        </w:rPr>
        <w:t xml:space="preserve"> and OM</w:t>
      </w:r>
      <w:r w:rsidRPr="005D0D2E">
        <w:rPr>
          <w:rFonts w:ascii="Times New Roman" w:hAnsi="Times New Roman" w:cs="Times New Roman"/>
          <w:sz w:val="24"/>
          <w:szCs w:val="24"/>
          <w:vertAlign w:val="subscript"/>
        </w:rPr>
        <w:t>SB</w:t>
      </w:r>
      <w:r w:rsidRPr="005D0D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0D2E">
        <w:rPr>
          <w:rFonts w:ascii="Times New Roman" w:hAnsi="Times New Roman" w:cs="Times New Roman"/>
          <w:sz w:val="24"/>
          <w:szCs w:val="24"/>
        </w:rPr>
        <w:t>respectively</w:t>
      </w:r>
      <w:proofErr w:type="spellEnd"/>
      <w:r w:rsidRPr="005D0D2E">
        <w:rPr>
          <w:rFonts w:ascii="Times New Roman" w:hAnsi="Times New Roman" w:cs="Times New Roman"/>
          <w:sz w:val="24"/>
          <w:szCs w:val="24"/>
        </w:rPr>
        <w:t>).</w:t>
      </w:r>
    </w:p>
    <w:p w:rsidR="00F60056" w:rsidRPr="00F60056" w:rsidRDefault="00F60056" w:rsidP="00F60056"/>
    <w:p w:rsidR="00561DE6" w:rsidRDefault="00561DE6" w:rsidP="00561DE6">
      <w:r>
        <w:rPr>
          <w:noProof/>
        </w:rPr>
        <w:drawing>
          <wp:inline distT="0" distB="0" distL="0" distR="0">
            <wp:extent cx="5760720" cy="5672433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72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DE6" w:rsidRDefault="00561DE6" w:rsidP="00561DE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921CF">
        <w:rPr>
          <w:rFonts w:ascii="Times New Roman" w:hAnsi="Times New Roman" w:cs="Times New Roman"/>
          <w:b/>
          <w:sz w:val="24"/>
          <w:szCs w:val="24"/>
          <w:lang w:val="en-GB"/>
        </w:rPr>
        <w:t>Fig. 1.</w:t>
      </w:r>
      <w:r w:rsidRPr="002921CF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232647">
        <w:rPr>
          <w:rFonts w:ascii="Times New Roman" w:hAnsi="Times New Roman" w:cs="Times New Roman"/>
          <w:sz w:val="24"/>
          <w:szCs w:val="24"/>
          <w:lang w:val="en-US"/>
        </w:rPr>
        <w:t>Locations of the studied reservoirs and research stations</w:t>
      </w:r>
    </w:p>
    <w:p w:rsidR="00561DE6" w:rsidRDefault="00561DE6" w:rsidP="00561DE6">
      <w:pPr>
        <w:rPr>
          <w:b/>
        </w:rPr>
      </w:pPr>
    </w:p>
    <w:p w:rsidR="00B728B1" w:rsidRDefault="00B728B1" w:rsidP="00561DE6">
      <w:pPr>
        <w:rPr>
          <w:b/>
        </w:rPr>
      </w:pPr>
    </w:p>
    <w:p w:rsidR="00B728B1" w:rsidRDefault="00B728B1" w:rsidP="00561DE6">
      <w:pPr>
        <w:rPr>
          <w:b/>
        </w:rPr>
      </w:pPr>
    </w:p>
    <w:p w:rsidR="00B728B1" w:rsidRDefault="00B728B1" w:rsidP="00561DE6">
      <w:pPr>
        <w:rPr>
          <w:b/>
        </w:rPr>
      </w:pPr>
    </w:p>
    <w:p w:rsidR="00B728B1" w:rsidRDefault="00B728B1" w:rsidP="00561DE6">
      <w:pPr>
        <w:rPr>
          <w:b/>
        </w:rPr>
      </w:pPr>
    </w:p>
    <w:p w:rsidR="00B728B1" w:rsidRDefault="00B728B1" w:rsidP="00561DE6">
      <w:pPr>
        <w:rPr>
          <w:b/>
        </w:rPr>
      </w:pPr>
      <w:r>
        <w:rPr>
          <w:noProof/>
        </w:rPr>
        <w:lastRenderedPageBreak/>
        <w:drawing>
          <wp:inline distT="0" distB="0" distL="0" distR="0">
            <wp:extent cx="5760720" cy="2945044"/>
            <wp:effectExtent l="0" t="0" r="0" b="825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45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8B1" w:rsidRPr="00232647" w:rsidRDefault="00B728B1" w:rsidP="00B728B1">
      <w:pPr>
        <w:spacing w:after="240" w:line="480" w:lineRule="auto"/>
        <w:rPr>
          <w:rFonts w:ascii="Times New Roman" w:hAnsi="Times New Roman" w:cs="Times New Roman"/>
          <w:sz w:val="24"/>
          <w:szCs w:val="24"/>
        </w:rPr>
      </w:pPr>
      <w:r w:rsidRPr="00232647">
        <w:rPr>
          <w:rFonts w:ascii="Times New Roman" w:hAnsi="Times New Roman" w:cs="Times New Roman"/>
          <w:b/>
          <w:sz w:val="24"/>
          <w:szCs w:val="24"/>
        </w:rPr>
        <w:t xml:space="preserve">Fig.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32647">
        <w:rPr>
          <w:rFonts w:ascii="Times New Roman" w:hAnsi="Times New Roman" w:cs="Times New Roman"/>
          <w:b/>
          <w:sz w:val="24"/>
          <w:szCs w:val="24"/>
        </w:rPr>
        <w:t>.</w:t>
      </w:r>
      <w:r w:rsidRPr="002326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7909">
        <w:rPr>
          <w:rFonts w:ascii="Times New Roman" w:hAnsi="Times New Roman" w:cs="Times New Roman"/>
          <w:sz w:val="24"/>
          <w:szCs w:val="24"/>
        </w:rPr>
        <w:t>Scheme</w:t>
      </w:r>
      <w:proofErr w:type="spellEnd"/>
      <w:r w:rsidRPr="00127909">
        <w:rPr>
          <w:rFonts w:ascii="Times New Roman" w:hAnsi="Times New Roman" w:cs="Times New Roman"/>
          <w:sz w:val="24"/>
          <w:szCs w:val="24"/>
        </w:rPr>
        <w:t xml:space="preserve"> of field </w:t>
      </w:r>
      <w:proofErr w:type="spellStart"/>
      <w:r w:rsidRPr="00127909">
        <w:rPr>
          <w:rFonts w:ascii="Times New Roman" w:hAnsi="Times New Roman" w:cs="Times New Roman"/>
          <w:sz w:val="24"/>
          <w:szCs w:val="24"/>
        </w:rPr>
        <w:t>research</w:t>
      </w:r>
      <w:proofErr w:type="spellEnd"/>
    </w:p>
    <w:p w:rsidR="00B728B1" w:rsidRPr="00561DE6" w:rsidRDefault="00B728B1" w:rsidP="00561DE6">
      <w:pPr>
        <w:rPr>
          <w:b/>
        </w:rPr>
      </w:pPr>
    </w:p>
    <w:sectPr w:rsidR="00B728B1" w:rsidRPr="00561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615"/>
    <w:multiLevelType w:val="multilevel"/>
    <w:tmpl w:val="9A066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8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F25DF3"/>
    <w:multiLevelType w:val="multilevel"/>
    <w:tmpl w:val="0526F02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7.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6D7E95"/>
    <w:multiLevelType w:val="multilevel"/>
    <w:tmpl w:val="8246201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5.5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74432F"/>
    <w:multiLevelType w:val="multilevel"/>
    <w:tmpl w:val="56AC84C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5B4969"/>
    <w:multiLevelType w:val="multilevel"/>
    <w:tmpl w:val="0568D9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9F87F5F"/>
    <w:multiLevelType w:val="multilevel"/>
    <w:tmpl w:val="34E20E1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6.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9B1C9C"/>
    <w:multiLevelType w:val="multilevel"/>
    <w:tmpl w:val="7A80F0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D323973"/>
    <w:multiLevelType w:val="hybridMultilevel"/>
    <w:tmpl w:val="80049F6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64A71"/>
    <w:multiLevelType w:val="multilevel"/>
    <w:tmpl w:val="C7DCEF4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2294743"/>
    <w:multiLevelType w:val="multilevel"/>
    <w:tmpl w:val="69CAD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22D585F"/>
    <w:multiLevelType w:val="multilevel"/>
    <w:tmpl w:val="52863DC6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5.1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259663A"/>
    <w:multiLevelType w:val="multilevel"/>
    <w:tmpl w:val="CD4A22EC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6.2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9C7A30"/>
    <w:multiLevelType w:val="multilevel"/>
    <w:tmpl w:val="6792D63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CB6933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384446F4"/>
    <w:multiLevelType w:val="multilevel"/>
    <w:tmpl w:val="80D282D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5.4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1760DCD"/>
    <w:multiLevelType w:val="multilevel"/>
    <w:tmpl w:val="2158961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6.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33206F0"/>
    <w:multiLevelType w:val="multilevel"/>
    <w:tmpl w:val="1B303F16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7.1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AD7590C"/>
    <w:multiLevelType w:val="multilevel"/>
    <w:tmpl w:val="5CE8B82C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5.2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2275CE"/>
    <w:multiLevelType w:val="multilevel"/>
    <w:tmpl w:val="5EFC83EC"/>
    <w:lvl w:ilvl="0">
      <w:start w:val="1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C453B67"/>
    <w:multiLevelType w:val="multilevel"/>
    <w:tmpl w:val="1A0CB9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0" w15:restartNumberingAfterBreak="0">
    <w:nsid w:val="4EAB2B27"/>
    <w:multiLevelType w:val="multilevel"/>
    <w:tmpl w:val="B1A8FA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4482205"/>
    <w:multiLevelType w:val="multilevel"/>
    <w:tmpl w:val="FFC012C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7.2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A681867"/>
    <w:multiLevelType w:val="multilevel"/>
    <w:tmpl w:val="AA06118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6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5.5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D857E3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511D1C"/>
    <w:multiLevelType w:val="hybridMultilevel"/>
    <w:tmpl w:val="B21C6BBA"/>
    <w:lvl w:ilvl="0" w:tplc="0B9480E0">
      <w:start w:val="1"/>
      <w:numFmt w:val="decimal"/>
      <w:lvlText w:val="%1."/>
      <w:lvlJc w:val="center"/>
      <w:pPr>
        <w:ind w:left="4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5" w15:restartNumberingAfterBreak="0">
    <w:nsid w:val="72991DB7"/>
    <w:multiLevelType w:val="multilevel"/>
    <w:tmpl w:val="05D65D8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8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5.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221A86"/>
    <w:multiLevelType w:val="multilevel"/>
    <w:tmpl w:val="250CA95E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none"/>
      <w:lvlText w:val="5.7."/>
      <w:lvlJc w:val="left"/>
      <w:pPr>
        <w:ind w:left="792" w:hanging="432"/>
      </w:pPr>
      <w:rPr>
        <w:rFonts w:hint="default"/>
      </w:rPr>
    </w:lvl>
    <w:lvl w:ilvl="2">
      <w:start w:val="3"/>
      <w:numFmt w:val="none"/>
      <w:lvlText w:val="5.7.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5D31FE"/>
    <w:multiLevelType w:val="multilevel"/>
    <w:tmpl w:val="E88CC36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4"/>
      <w:numFmt w:val="decimal"/>
      <w:lvlText w:val="%2.7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97C6846"/>
    <w:multiLevelType w:val="hybridMultilevel"/>
    <w:tmpl w:val="EBE42DFC"/>
    <w:lvl w:ilvl="0" w:tplc="A0DE0E66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044DE"/>
    <w:multiLevelType w:val="multilevel"/>
    <w:tmpl w:val="02223844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6"/>
  </w:num>
  <w:num w:numId="5">
    <w:abstractNumId w:val="28"/>
  </w:num>
  <w:num w:numId="6">
    <w:abstractNumId w:val="4"/>
  </w:num>
  <w:num w:numId="7">
    <w:abstractNumId w:val="9"/>
  </w:num>
  <w:num w:numId="8">
    <w:abstractNumId w:val="3"/>
  </w:num>
  <w:num w:numId="9">
    <w:abstractNumId w:val="24"/>
  </w:num>
  <w:num w:numId="10">
    <w:abstractNumId w:val="12"/>
  </w:num>
  <w:num w:numId="11">
    <w:abstractNumId w:val="20"/>
  </w:num>
  <w:num w:numId="12">
    <w:abstractNumId w:val="27"/>
  </w:num>
  <w:num w:numId="13">
    <w:abstractNumId w:val="0"/>
  </w:num>
  <w:num w:numId="14">
    <w:abstractNumId w:val="10"/>
  </w:num>
  <w:num w:numId="15">
    <w:abstractNumId w:val="23"/>
  </w:num>
  <w:num w:numId="16">
    <w:abstractNumId w:val="19"/>
  </w:num>
  <w:num w:numId="17">
    <w:abstractNumId w:val="17"/>
  </w:num>
  <w:num w:numId="18">
    <w:abstractNumId w:val="25"/>
  </w:num>
  <w:num w:numId="19">
    <w:abstractNumId w:val="14"/>
  </w:num>
  <w:num w:numId="20">
    <w:abstractNumId w:val="2"/>
  </w:num>
  <w:num w:numId="21">
    <w:abstractNumId w:val="22"/>
  </w:num>
  <w:num w:numId="22">
    <w:abstractNumId w:val="11"/>
  </w:num>
  <w:num w:numId="23">
    <w:abstractNumId w:val="5"/>
  </w:num>
  <w:num w:numId="24">
    <w:abstractNumId w:val="15"/>
  </w:num>
  <w:num w:numId="25">
    <w:abstractNumId w:val="16"/>
  </w:num>
  <w:num w:numId="26">
    <w:abstractNumId w:val="21"/>
  </w:num>
  <w:num w:numId="27">
    <w:abstractNumId w:val="26"/>
  </w:num>
  <w:num w:numId="28">
    <w:abstractNumId w:val="1"/>
  </w:num>
  <w:num w:numId="29">
    <w:abstractNumId w:val="2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ECD"/>
    <w:rsid w:val="00031AA2"/>
    <w:rsid w:val="000320B3"/>
    <w:rsid w:val="00064298"/>
    <w:rsid w:val="000F2A40"/>
    <w:rsid w:val="00167184"/>
    <w:rsid w:val="0019200F"/>
    <w:rsid w:val="001A36FD"/>
    <w:rsid w:val="001B4EEB"/>
    <w:rsid w:val="001D403A"/>
    <w:rsid w:val="001E0990"/>
    <w:rsid w:val="002C7A33"/>
    <w:rsid w:val="00343C4D"/>
    <w:rsid w:val="00351D63"/>
    <w:rsid w:val="003540F2"/>
    <w:rsid w:val="00383E5A"/>
    <w:rsid w:val="00391568"/>
    <w:rsid w:val="003B2E91"/>
    <w:rsid w:val="003E25CC"/>
    <w:rsid w:val="003E61F0"/>
    <w:rsid w:val="003F478A"/>
    <w:rsid w:val="00407FE6"/>
    <w:rsid w:val="004626B1"/>
    <w:rsid w:val="004B49F7"/>
    <w:rsid w:val="004B5CD4"/>
    <w:rsid w:val="004F4732"/>
    <w:rsid w:val="00534A57"/>
    <w:rsid w:val="00561DE6"/>
    <w:rsid w:val="00597CD5"/>
    <w:rsid w:val="005C1AA0"/>
    <w:rsid w:val="005E7000"/>
    <w:rsid w:val="00606F58"/>
    <w:rsid w:val="006C206F"/>
    <w:rsid w:val="00752311"/>
    <w:rsid w:val="00767F76"/>
    <w:rsid w:val="008326DA"/>
    <w:rsid w:val="0086222D"/>
    <w:rsid w:val="00886644"/>
    <w:rsid w:val="008E67AB"/>
    <w:rsid w:val="00905EF5"/>
    <w:rsid w:val="00915FC9"/>
    <w:rsid w:val="00954ECD"/>
    <w:rsid w:val="0099197F"/>
    <w:rsid w:val="00A04E59"/>
    <w:rsid w:val="00A435AB"/>
    <w:rsid w:val="00A91D99"/>
    <w:rsid w:val="00B029C5"/>
    <w:rsid w:val="00B5773D"/>
    <w:rsid w:val="00B728B1"/>
    <w:rsid w:val="00B850ED"/>
    <w:rsid w:val="00BA12E7"/>
    <w:rsid w:val="00CF2AC8"/>
    <w:rsid w:val="00CF5CFC"/>
    <w:rsid w:val="00D333F7"/>
    <w:rsid w:val="00DE48DA"/>
    <w:rsid w:val="00DF46FE"/>
    <w:rsid w:val="00DF76DB"/>
    <w:rsid w:val="00E24362"/>
    <w:rsid w:val="00E440D1"/>
    <w:rsid w:val="00E80C18"/>
    <w:rsid w:val="00EB6B8C"/>
    <w:rsid w:val="00ED2FE0"/>
    <w:rsid w:val="00ED729A"/>
    <w:rsid w:val="00EF309D"/>
    <w:rsid w:val="00F412D8"/>
    <w:rsid w:val="00F60056"/>
    <w:rsid w:val="00F663FD"/>
    <w:rsid w:val="00F76A90"/>
    <w:rsid w:val="00FC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5608"/>
  <w15:chartTrackingRefBased/>
  <w15:docId w15:val="{59440020-8D88-45DE-B29E-E4B51E70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4A57"/>
    <w:pPr>
      <w:spacing w:after="0" w:line="360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83E5A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3E5A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E5A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3E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3E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3E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3E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3E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3E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3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3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83E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3E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egenda">
    <w:name w:val="caption"/>
    <w:basedOn w:val="Normalny"/>
    <w:next w:val="Normalny"/>
    <w:uiPriority w:val="35"/>
    <w:unhideWhenUsed/>
    <w:qFormat/>
    <w:rsid w:val="00534A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a-Siatka">
    <w:name w:val="Table Grid"/>
    <w:basedOn w:val="Standardowy"/>
    <w:uiPriority w:val="39"/>
    <w:rsid w:val="00534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3E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3E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3E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3E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3E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383E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E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E5A"/>
  </w:style>
  <w:style w:type="paragraph" w:styleId="Stopka">
    <w:name w:val="footer"/>
    <w:basedOn w:val="Normalny"/>
    <w:link w:val="StopkaZnak"/>
    <w:uiPriority w:val="99"/>
    <w:unhideWhenUsed/>
    <w:rsid w:val="00383E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E5A"/>
  </w:style>
  <w:style w:type="character" w:styleId="Hipercze">
    <w:name w:val="Hyperlink"/>
    <w:basedOn w:val="Domylnaczcionkaakapitu"/>
    <w:uiPriority w:val="99"/>
    <w:unhideWhenUsed/>
    <w:rsid w:val="00383E5A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83E5A"/>
    <w:pPr>
      <w:numPr>
        <w:numId w:val="0"/>
      </w:numPr>
      <w:spacing w:line="259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83E5A"/>
    <w:pPr>
      <w:tabs>
        <w:tab w:val="left" w:pos="440"/>
        <w:tab w:val="right" w:leader="dot" w:pos="8471"/>
      </w:tabs>
      <w:spacing w:after="100" w:line="276" w:lineRule="auto"/>
    </w:pPr>
    <w:rPr>
      <w:rFonts w:ascii="Times New Roman" w:hAnsi="Times New Roman" w:cs="Times New Roman"/>
      <w:b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383E5A"/>
    <w:pPr>
      <w:tabs>
        <w:tab w:val="left" w:pos="880"/>
        <w:tab w:val="right" w:leader="dot" w:pos="8471"/>
      </w:tabs>
      <w:spacing w:after="100" w:line="276" w:lineRule="auto"/>
      <w:ind w:left="227"/>
    </w:pPr>
  </w:style>
  <w:style w:type="paragraph" w:styleId="Spistreci3">
    <w:name w:val="toc 3"/>
    <w:basedOn w:val="Normalny"/>
    <w:next w:val="Normalny"/>
    <w:autoRedefine/>
    <w:uiPriority w:val="39"/>
    <w:unhideWhenUsed/>
    <w:rsid w:val="00383E5A"/>
    <w:pPr>
      <w:tabs>
        <w:tab w:val="left" w:pos="1320"/>
        <w:tab w:val="right" w:leader="dot" w:pos="8471"/>
      </w:tabs>
      <w:spacing w:after="100"/>
      <w:ind w:left="454"/>
    </w:pPr>
  </w:style>
  <w:style w:type="paragraph" w:styleId="Bibliografia">
    <w:name w:val="Bibliography"/>
    <w:basedOn w:val="Normalny"/>
    <w:next w:val="Normalny"/>
    <w:uiPriority w:val="37"/>
    <w:unhideWhenUsed/>
    <w:rsid w:val="00383E5A"/>
  </w:style>
  <w:style w:type="paragraph" w:styleId="Spisilustracji">
    <w:name w:val="table of figures"/>
    <w:basedOn w:val="Normalny"/>
    <w:next w:val="Normalny"/>
    <w:uiPriority w:val="99"/>
    <w:unhideWhenUsed/>
    <w:rsid w:val="00383E5A"/>
  </w:style>
  <w:style w:type="character" w:customStyle="1" w:styleId="authorsname">
    <w:name w:val="authors__name"/>
    <w:basedOn w:val="Domylnaczcionkaakapitu"/>
    <w:rsid w:val="00383E5A"/>
  </w:style>
  <w:style w:type="character" w:customStyle="1" w:styleId="authorscontact">
    <w:name w:val="authors__contact"/>
    <w:basedOn w:val="Domylnaczcionkaakapitu"/>
    <w:rsid w:val="00383E5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3E5A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3E5A"/>
    <w:pPr>
      <w:spacing w:line="240" w:lineRule="auto"/>
    </w:pPr>
    <w:rPr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83E5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83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E5A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3E5A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unhideWhenUsed/>
    <w:rsid w:val="00383E5A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3E5A"/>
    <w:rPr>
      <w:rFonts w:ascii="Consolas" w:hAnsi="Consolas" w:cs="Consolas"/>
      <w:sz w:val="21"/>
      <w:szCs w:val="2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3E5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3E5A"/>
    <w:rPr>
      <w:i/>
      <w:iCs/>
      <w:color w:val="5B9BD5" w:themeColor="accent1"/>
    </w:rPr>
  </w:style>
  <w:style w:type="paragraph" w:styleId="Bezodstpw">
    <w:name w:val="No Spacing"/>
    <w:uiPriority w:val="1"/>
    <w:qFormat/>
    <w:rsid w:val="00383E5A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rsid w:val="00383E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3E5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E5A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E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2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7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Maksymilian Cieśla</cp:lastModifiedBy>
  <cp:revision>46</cp:revision>
  <dcterms:created xsi:type="dcterms:W3CDTF">2021-05-17T11:50:00Z</dcterms:created>
  <dcterms:modified xsi:type="dcterms:W3CDTF">2024-03-06T09:11:00Z</dcterms:modified>
</cp:coreProperties>
</file>