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7850B" w14:textId="44A6A515" w:rsidR="005048EF" w:rsidRDefault="00783E29" w:rsidP="00783E29">
      <w:pPr>
        <w:pStyle w:val="ListParagraph"/>
        <w:numPr>
          <w:ilvl w:val="0"/>
          <w:numId w:val="1"/>
        </w:numPr>
      </w:pPr>
      <w:r>
        <w:t>T</w:t>
      </w:r>
      <w:r>
        <w:rPr>
          <w:rFonts w:hint="eastAsia"/>
        </w:rPr>
        <w:t xml:space="preserve">he </w:t>
      </w:r>
      <w:r w:rsidR="00190D81">
        <w:rPr>
          <w:rFonts w:hint="eastAsia"/>
        </w:rPr>
        <w:t xml:space="preserve">plots related to </w:t>
      </w:r>
      <w:r w:rsidR="00724B5C">
        <w:rPr>
          <w:rFonts w:hint="eastAsia"/>
        </w:rPr>
        <w:t xml:space="preserve">hydrogel and flexible boundaries use FEM with </w:t>
      </w:r>
      <w:r w:rsidR="00B239E9">
        <w:rPr>
          <w:rFonts w:hint="eastAsia"/>
        </w:rPr>
        <w:t xml:space="preserve">user defined subroutine file (details seen in .for file) conducted in commercial </w:t>
      </w:r>
      <w:r w:rsidR="00B239E9">
        <w:t>software</w:t>
      </w:r>
      <w:r w:rsidR="00B239E9">
        <w:rPr>
          <w:rFonts w:hint="eastAsia"/>
        </w:rPr>
        <w:t xml:space="preserve"> Abaqus.</w:t>
      </w:r>
    </w:p>
    <w:p w14:paraId="63A530FC" w14:textId="5E52C526" w:rsidR="00B239E9" w:rsidRDefault="00FE1518" w:rsidP="00783E29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Figure </w:t>
      </w:r>
      <w:r w:rsidR="007B65B7">
        <w:rPr>
          <w:rFonts w:hint="eastAsia"/>
        </w:rPr>
        <w:t>4.</w:t>
      </w:r>
      <w:r w:rsidR="00F56E7D">
        <w:rPr>
          <w:rFonts w:hint="eastAsia"/>
        </w:rPr>
        <w:t>3</w:t>
      </w:r>
      <w:r w:rsidR="007B65B7">
        <w:rPr>
          <w:rFonts w:hint="eastAsia"/>
        </w:rPr>
        <w:t xml:space="preserve"> </w:t>
      </w:r>
      <w:r>
        <w:rPr>
          <w:rFonts w:hint="eastAsia"/>
        </w:rPr>
        <w:t xml:space="preserve">to Figure </w:t>
      </w:r>
      <w:r w:rsidR="00FC0A22">
        <w:rPr>
          <w:rFonts w:hint="eastAsia"/>
        </w:rPr>
        <w:t>4</w:t>
      </w:r>
      <w:r w:rsidR="007B65B7">
        <w:rPr>
          <w:rFonts w:hint="eastAsia"/>
        </w:rPr>
        <w:t>.10</w:t>
      </w:r>
      <w:r>
        <w:rPr>
          <w:rFonts w:hint="eastAsia"/>
        </w:rPr>
        <w:t xml:space="preserve"> </w:t>
      </w:r>
      <w:r w:rsidR="005E0540">
        <w:rPr>
          <w:rFonts w:hint="eastAsia"/>
        </w:rPr>
        <w:t>are plot</w:t>
      </w:r>
      <w:r w:rsidR="002D2890">
        <w:rPr>
          <w:rFonts w:hint="eastAsia"/>
        </w:rPr>
        <w:t>s</w:t>
      </w:r>
      <w:r w:rsidR="005E0540">
        <w:rPr>
          <w:rFonts w:hint="eastAsia"/>
        </w:rPr>
        <w:t xml:space="preserve"> by </w:t>
      </w:r>
      <w:r w:rsidR="00FC0A22">
        <w:rPr>
          <w:rFonts w:hint="eastAsia"/>
        </w:rPr>
        <w:t>FEM</w:t>
      </w:r>
      <w:r w:rsidR="005E0540">
        <w:rPr>
          <w:rFonts w:hint="eastAsia"/>
        </w:rPr>
        <w:t xml:space="preserve"> model using </w:t>
      </w:r>
      <w:r w:rsidR="005E0540">
        <w:t>different</w:t>
      </w:r>
      <w:r w:rsidR="005E0540">
        <w:rPr>
          <w:rFonts w:hint="eastAsia"/>
        </w:rPr>
        <w:t xml:space="preserve"> structural param</w:t>
      </w:r>
      <w:r w:rsidR="00046FE8">
        <w:rPr>
          <w:rFonts w:hint="eastAsia"/>
        </w:rPr>
        <w:t xml:space="preserve">eters </w:t>
      </w:r>
      <w:r w:rsidR="00046FE8">
        <w:t>including</w:t>
      </w:r>
      <w:r w:rsidR="00046FE8">
        <w:rPr>
          <w:rFonts w:hint="eastAsia"/>
        </w:rPr>
        <w:t xml:space="preserve">, </w:t>
      </w:r>
      <w:r w:rsidR="007A75D4">
        <w:rPr>
          <w:rFonts w:hint="eastAsia"/>
        </w:rPr>
        <w:t>pH, temperature, structure length, and structure width.</w:t>
      </w:r>
    </w:p>
    <w:p w14:paraId="36717980" w14:textId="5052664B" w:rsidR="005B1EF2" w:rsidRDefault="005B1EF2" w:rsidP="00783E29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Among all the plots, the </w:t>
      </w:r>
      <w:r w:rsidRPr="00E676A3">
        <w:rPr>
          <w:rFonts w:hint="eastAsia"/>
          <w:b/>
          <w:bCs/>
        </w:rPr>
        <w:t>x values</w:t>
      </w:r>
      <w:r>
        <w:rPr>
          <w:rFonts w:hint="eastAsia"/>
        </w:rPr>
        <w:t xml:space="preserve"> are the input changed in the software and the </w:t>
      </w:r>
      <w:r w:rsidRPr="00E676A3">
        <w:rPr>
          <w:rFonts w:hint="eastAsia"/>
          <w:b/>
          <w:bCs/>
        </w:rPr>
        <w:t>y values</w:t>
      </w:r>
      <w:r>
        <w:rPr>
          <w:rFonts w:hint="eastAsia"/>
        </w:rPr>
        <w:t xml:space="preserve"> are the </w:t>
      </w:r>
      <w:r w:rsidR="00CE46FE">
        <w:rPr>
          <w:rFonts w:hint="eastAsia"/>
        </w:rPr>
        <w:t>results by simulations.</w:t>
      </w:r>
    </w:p>
    <w:p w14:paraId="11A1417C" w14:textId="051EF8BD" w:rsidR="009F76C0" w:rsidRDefault="009F76C0" w:rsidP="00783E29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The </w:t>
      </w:r>
      <w:r>
        <w:t>procedures</w:t>
      </w:r>
      <w:r>
        <w:rPr>
          <w:rFonts w:hint="eastAsia"/>
        </w:rPr>
        <w:t xml:space="preserve"> of how to run .inp file to get the data is shown in READ ME file</w:t>
      </w:r>
      <w:r w:rsidR="00FC0A22">
        <w:rPr>
          <w:rFonts w:hint="eastAsia"/>
        </w:rPr>
        <w:t>.</w:t>
      </w:r>
    </w:p>
    <w:sectPr w:rsidR="009F76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A574F9"/>
    <w:multiLevelType w:val="hybridMultilevel"/>
    <w:tmpl w:val="08AC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039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2F1"/>
    <w:rsid w:val="00046FE8"/>
    <w:rsid w:val="000B5B02"/>
    <w:rsid w:val="00190D81"/>
    <w:rsid w:val="002A7023"/>
    <w:rsid w:val="002D2890"/>
    <w:rsid w:val="003742F1"/>
    <w:rsid w:val="003E5B3E"/>
    <w:rsid w:val="005048EF"/>
    <w:rsid w:val="005B1EF2"/>
    <w:rsid w:val="005E0540"/>
    <w:rsid w:val="00724B5C"/>
    <w:rsid w:val="00783E29"/>
    <w:rsid w:val="007A75D4"/>
    <w:rsid w:val="007B65B7"/>
    <w:rsid w:val="00800936"/>
    <w:rsid w:val="00866D78"/>
    <w:rsid w:val="00911490"/>
    <w:rsid w:val="009F76C0"/>
    <w:rsid w:val="00B239E9"/>
    <w:rsid w:val="00B70646"/>
    <w:rsid w:val="00C654EA"/>
    <w:rsid w:val="00CE46FE"/>
    <w:rsid w:val="00D27EE7"/>
    <w:rsid w:val="00DA3D39"/>
    <w:rsid w:val="00E676A3"/>
    <w:rsid w:val="00F56E7D"/>
    <w:rsid w:val="00FC0A22"/>
    <w:rsid w:val="00FE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32C66"/>
  <w15:chartTrackingRefBased/>
  <w15:docId w15:val="{BB5B3750-0634-4518-9037-9EFA7778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42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42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42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42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42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42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42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42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42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42F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42F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42F1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42F1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42F1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42F1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42F1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42F1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42F1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742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42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42F1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742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42F1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742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42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42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42F1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742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444</Characters>
  <Application>Microsoft Office Word</Application>
  <DocSecurity>0</DocSecurity>
  <Lines>3</Lines>
  <Paragraphs>1</Paragraphs>
  <ScaleCrop>false</ScaleCrop>
  <Company>TU Delft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Chen</dc:creator>
  <cp:keywords/>
  <dc:description/>
  <cp:lastModifiedBy>Aaron Chen</cp:lastModifiedBy>
  <cp:revision>10</cp:revision>
  <dcterms:created xsi:type="dcterms:W3CDTF">2024-11-11T15:05:00Z</dcterms:created>
  <dcterms:modified xsi:type="dcterms:W3CDTF">2024-11-11T15:52:00Z</dcterms:modified>
</cp:coreProperties>
</file>