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6A71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Calibration of Jonswap model</w:t>
      </w:r>
    </w:p>
    <w:p w14:paraId="3267225B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Model calibration for the Jonswap equations used for calculating near-bed orbital velocities in </w:t>
      </w:r>
      <w:r w:rsidRPr="001B69DD">
        <w:rPr>
          <w:rFonts w:ascii="Helvetica" w:eastAsia="Times New Roman" w:hAnsi="Helvetica" w:cs="Helvetica"/>
          <w:i/>
          <w:iCs/>
          <w:color w:val="000000"/>
          <w:sz w:val="21"/>
          <w:szCs w:val="21"/>
          <w:lang w:val="en-US"/>
        </w:rPr>
        <w:t>"Wind exposure and sediment type determine the resilience and response of seagrass meadows to climate change"</w:t>
      </w:r>
    </w:p>
    <w:p w14:paraId="399DDB77" w14:textId="77777777" w:rsidR="001B69DD" w:rsidRPr="001B69DD" w:rsidRDefault="001B69DD" w:rsidP="001B69DD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close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all</w:t>
      </w:r>
    </w:p>
    <w:p w14:paraId="77F925D4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clear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variables </w:t>
      </w:r>
    </w:p>
    <w:p w14:paraId="2C2D240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cd(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'C:\Users\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jcdes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\OneDrive - NIOZ\PhD\Field work\Kristineberg 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jun-aug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 2018'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5ACB537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load(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dates.mat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54CF36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months = month(dates(129551:end-6));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 month numbers, starting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january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2011 until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december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2018</w:t>
      </w:r>
    </w:p>
    <w:p w14:paraId="3422E96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years = year(dates(129551:end-6));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 year numbers, starting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january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2011 until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december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2018</w:t>
      </w:r>
    </w:p>
    <w:p w14:paraId="3A61ABC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dates = dates(129551:end-6);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 dates, starting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january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2011 until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december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2018</w:t>
      </w:r>
    </w:p>
    <w:p w14:paraId="5006C49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data = load(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'winddata.txt'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2EB06E2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direction = data(129551:end-6,1);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%wind direction in degrees, starting in august 2010 until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december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2018</w:t>
      </w:r>
    </w:p>
    <w:p w14:paraId="417FC3B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speed = data(129551:end-6,2);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 wind speed in m/s </w:t>
      </w:r>
    </w:p>
    <w:p w14:paraId="5D82FCC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z = 15;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%height at which wind speed is measured in m</w:t>
      </w:r>
    </w:p>
    <w:p w14:paraId="0527F68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speed = speed.*(10/z).^(1/7);</w:t>
      </w:r>
    </w:p>
    <w:p w14:paraId="6928335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load(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'fetch.txt'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fetch - wind direction relation</w:t>
      </w:r>
    </w:p>
    <w:p w14:paraId="46456159" w14:textId="77777777" w:rsidR="001B69DD" w:rsidRPr="001B69DD" w:rsidRDefault="001B69DD" w:rsidP="001B69DD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load(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fetch.mat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EB472A3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Calculating the fetch corresponding to the wind data timeseries</w:t>
      </w:r>
    </w:p>
    <w:p w14:paraId="1B9ED938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This part produces </w:t>
      </w:r>
      <w:proofErr w:type="spellStart"/>
      <w:r w:rsidRPr="001B69DD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fetch.mat</w:t>
      </w:r>
      <w:proofErr w:type="spellEnd"/>
      <w:r w:rsidRPr="001B69DD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. It takes a long time to run so it's normally turned off. </w:t>
      </w:r>
    </w:p>
    <w:p w14:paraId="37FFF284" w14:textId="77777777" w:rsidR="001B69DD" w:rsidRPr="001B69DD" w:rsidRDefault="001B69DD" w:rsidP="001B69DD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fetch = ones(length(speed),1);</w:t>
      </w:r>
    </w:p>
    <w:p w14:paraId="71077C2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 for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= 1:length(direction)</w:t>
      </w:r>
    </w:p>
    <w:p w14:paraId="4731F77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if direction(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) == 0</w:t>
      </w:r>
    </w:p>
    <w:p w14:paraId="62EEBB2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    direction(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) = mean([direction(i-1) direction(i+1)]);</w:t>
      </w:r>
    </w:p>
    <w:p w14:paraId="7B8FF40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    speed(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) = mean([speed(i-1) speed(i+1)]);</w:t>
      </w:r>
    </w:p>
    <w:p w14:paraId="5C92B23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end</w:t>
      </w:r>
    </w:p>
    <w:p w14:paraId="02CB24C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for j = 1:length(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fetchmap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)</w:t>
      </w:r>
    </w:p>
    <w:p w14:paraId="464E760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    if direction(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) ==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fetchmap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(j,1)</w:t>
      </w:r>
    </w:p>
    <w:p w14:paraId="4B12C9E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        fetch(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,:) = 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fetchmap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(j,4);</w:t>
      </w:r>
    </w:p>
    <w:p w14:paraId="2AD982B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    end</w:t>
      </w:r>
    </w:p>
    <w:p w14:paraId="75782C0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    end</w:t>
      </w:r>
    </w:p>
    <w:p w14:paraId="1E3DCCF4" w14:textId="77777777" w:rsidR="001B69DD" w:rsidRPr="001B69DD" w:rsidRDefault="001B69DD" w:rsidP="001B69DD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end</w:t>
      </w:r>
    </w:p>
    <w:p w14:paraId="43EC8056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Calculating wave height and period from Jonswap equations</w:t>
      </w:r>
    </w:p>
    <w:p w14:paraId="630438F5" w14:textId="77777777" w:rsidR="001B69DD" w:rsidRPr="001B69DD" w:rsidRDefault="001B69DD" w:rsidP="001B69DD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g = 9.81;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gravitational acceleration (m/s^2)</w:t>
      </w:r>
    </w:p>
    <w:p w14:paraId="340A076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F_star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g.*fetch./(speed.^2);</w:t>
      </w:r>
    </w:p>
    <w:p w14:paraId="7FCB435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H_star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0.0016.*sqrt(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F_star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33E499D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Tp_star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0.286.*(F_star.^0.333);</w:t>
      </w:r>
    </w:p>
    <w:p w14:paraId="63EF5A9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H = (speed.^2).*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H_star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./g;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wave height (m)</w:t>
      </w:r>
    </w:p>
    <w:p w14:paraId="70746D76" w14:textId="77777777" w:rsidR="001B69DD" w:rsidRPr="001B69DD" w:rsidRDefault="001B69DD" w:rsidP="001B69DD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speed.*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Tp_star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./g;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wave period (s)</w:t>
      </w:r>
    </w:p>
    <w:p w14:paraId="3D9830B1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Calculating near-bed velocity from linear wave theory</w:t>
      </w:r>
    </w:p>
    <w:p w14:paraId="1290D4A3" w14:textId="77777777" w:rsidR="001B69DD" w:rsidRPr="001B69DD" w:rsidRDefault="001B69DD" w:rsidP="001B69DD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 = 2;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water depth (m)</w:t>
      </w:r>
    </w:p>
    <w:p w14:paraId="593A3EF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>w = (2*pi)./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wave angular velocity (rad/s)</w:t>
      </w:r>
    </w:p>
    <w:p w14:paraId="2A8F5E9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linear wave theory</w:t>
      </w:r>
    </w:p>
    <w:p w14:paraId="592C387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=1:length(H)</w:t>
      </w:r>
    </w:p>
    <w:p w14:paraId="107F323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7AB6C4B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count = 1;</w:t>
      </w:r>
    </w:p>
    <w:p w14:paraId="50A5A50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l{count}(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 = 0;</w:t>
      </w:r>
    </w:p>
    <w:p w14:paraId="7DB8E3D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l{count+1}(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 = (g/(2*pi))*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)^2;</w:t>
      </w:r>
    </w:p>
    <w:p w14:paraId="3908C6C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20BFACA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while 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abs(l{count+1}(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 - l{count}(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)) &gt; 0.0001</w:t>
      </w:r>
    </w:p>
    <w:p w14:paraId="7450022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l{count+2}(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 = ((9.81*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)^2)/(2*pi))*tanh((2*pi*h)/l{count+1}(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));</w:t>
      </w:r>
    </w:p>
    <w:p w14:paraId="3C703AF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r = l{count+1}(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)-l{count}(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3892B54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count = count +1;</w:t>
      </w:r>
    </w:p>
    <w:p w14:paraId="6F412A5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3201A19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03A03BC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L(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,:) = l{count}(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wave length (m)</w:t>
      </w:r>
    </w:p>
    <w:p w14:paraId="3521FDB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k(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,:) = (2*pi)/L(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wave number (-)</w:t>
      </w:r>
    </w:p>
    <w:p w14:paraId="740E0BD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</w:p>
    <w:p w14:paraId="59E9658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69E93393" w14:textId="77777777" w:rsidR="001B69DD" w:rsidRPr="001B69DD" w:rsidRDefault="001B69DD" w:rsidP="001B69DD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 = H.*w./(2.*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sinh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(k.*h)); </w:t>
      </w: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 peak near-bed orbital velocity (m/s)</w:t>
      </w:r>
    </w:p>
    <w:p w14:paraId="326C8371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Calculating wave height and fetch from ADV data</w:t>
      </w:r>
    </w:p>
    <w:p w14:paraId="07FB5541" w14:textId="77777777" w:rsidR="001B69DD" w:rsidRPr="001B69DD" w:rsidRDefault="001B69DD" w:rsidP="001B69DD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load(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'Uwaves_ADV.txt'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500251D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load(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'Tpwaves_ADV.txt'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040B6E6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%Selecting the Jonswap numbers over the duration of the ADV timeseries</w:t>
      </w:r>
    </w:p>
    <w:p w14:paraId="4597BE4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U(50903:51234);</w:t>
      </w:r>
    </w:p>
    <w:p w14:paraId="696ADD7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windselection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speed(50903:51234);</w:t>
      </w:r>
    </w:p>
    <w:p w14:paraId="43BE0E5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fetch(50903:51234);</w:t>
      </w:r>
    </w:p>
    <w:p w14:paraId="6D3A0F9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directionselection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direction(50903:51234);</w:t>
      </w:r>
    </w:p>
    <w:p w14:paraId="67747C0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clear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L</w:t>
      </w:r>
    </w:p>
    <w:p w14:paraId="7AC6FBA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clear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k</w:t>
      </w:r>
    </w:p>
    <w:p w14:paraId="3EB1DB3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clear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l</w:t>
      </w:r>
    </w:p>
    <w:p w14:paraId="4834806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w = (2*pi)./2.5;</w:t>
      </w:r>
    </w:p>
    <w:p w14:paraId="212F206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=1:length(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27FAC43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5A475A8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count = 1;</w:t>
      </w:r>
    </w:p>
    <w:p w14:paraId="7E6915B4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l{count}(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 = 0;</w:t>
      </w:r>
    </w:p>
    <w:p w14:paraId="207295B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l{count+1}(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 = (g/(2*pi))*2.5^2;</w:t>
      </w:r>
    </w:p>
    <w:p w14:paraId="66E6B37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3B7F031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while 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abs(l{count+1}(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 - l{count}(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)) &gt; 0.0001</w:t>
      </w:r>
    </w:p>
    <w:p w14:paraId="12A5772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l{count+2}(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 = ((9.81*2.5^2)/(2*pi))*tanh((2*pi*h)/l{count+1}(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));</w:t>
      </w:r>
    </w:p>
    <w:p w14:paraId="70D99E3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r = l{count+1}(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)-l{count}(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6797658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count = count +1;</w:t>
      </w:r>
    </w:p>
    <w:p w14:paraId="361F5CF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6C3D3C0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0435A8E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L(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,:) = l{count}(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199D41D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k(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,:) = (2*pi)/L(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0F4B1F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</w:p>
    <w:p w14:paraId="065C6C8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22BB82E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Hwaves_ADV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.*(2.*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sinh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(k.*h)))./w;</w:t>
      </w:r>
    </w:p>
    <w:p w14:paraId="0E99C34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Hstar_ADV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Hwaves_ADV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.*g)./(windselection.^2);</w:t>
      </w:r>
    </w:p>
    <w:p w14:paraId="3BE5D2E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>Fstar_ADV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Hstar_ADV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./0.0016).^2;</w:t>
      </w:r>
    </w:p>
    <w:p w14:paraId="7AD8229B" w14:textId="77777777" w:rsidR="001B69DD" w:rsidRPr="001B69DD" w:rsidRDefault="001B69DD" w:rsidP="001B69DD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Fstar_ADV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.*windselection.^2)./g;</w:t>
      </w:r>
    </w:p>
    <w:p w14:paraId="50B493D6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Fitted fetch curve on fetch back calculated from ADV data</w:t>
      </w:r>
    </w:p>
    <w:p w14:paraId="3A985893" w14:textId="77777777" w:rsidR="001B69DD" w:rsidRPr="001B69DD" w:rsidRDefault="001B69DD" w:rsidP="001B69DD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clear 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fetchmeans</w:t>
      </w:r>
      <w:proofErr w:type="spellEnd"/>
    </w:p>
    <w:p w14:paraId="018AE57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1:360</w:t>
      </w:r>
    </w:p>
    <w:p w14:paraId="48917C1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105350B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fetchmeans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,:) = mean(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directionselection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==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));</w:t>
      </w:r>
    </w:p>
    <w:p w14:paraId="674D065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fetchstd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,:) = std(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directionselection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==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));</w:t>
      </w:r>
    </w:p>
    <w:p w14:paraId="10F889A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29C67E6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3EECE78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fetchmeans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isnan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fetchmeans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)) =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NaN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</w:p>
    <w:p w14:paraId="2179F36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fetchmeans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fetchmeans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&gt; 30000) =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NaN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</w:p>
    <w:p w14:paraId="5E7C022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fetchmeans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round(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fetchmeans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)';</w:t>
      </w:r>
    </w:p>
    <w:p w14:paraId="566B411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angles =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fetchmap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(:,1)';</w:t>
      </w:r>
    </w:p>
    <w:p w14:paraId="6BAC448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figure;</w:t>
      </w:r>
    </w:p>
    <w:p w14:paraId="4ACCD11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2E7E637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angles,fetchmap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(:,2),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'--k'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41BA3BE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angles,fetchmeans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./1000,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'.k'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,7)</w:t>
      </w:r>
    </w:p>
    <w:p w14:paraId="2098A97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angles,fetchmap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(:,4)./1000',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,[1 0 0.2],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1BAA1BF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xlabel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'Wind direction (degrees)'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7FE9AA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'Fetch (km)'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2D7F078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legend(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observed'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'back-calculated'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'fit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7D50953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legend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BOXOFF</w:t>
      </w:r>
    </w:p>
    <w:p w14:paraId="177A4524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axis([0 360 0 25])</w:t>
      </w:r>
    </w:p>
    <w:p w14:paraId="48BB32D8" w14:textId="107E69E6" w:rsidR="001B69DD" w:rsidRPr="001B69DD" w:rsidRDefault="001B69DD" w:rsidP="001B69DD">
      <w:pPr>
        <w:shd w:val="clear" w:color="auto" w:fill="FFFFFF"/>
        <w:spacing w:before="0" w:line="258" w:lineRule="atLeast"/>
        <w:ind w:firstLine="0"/>
        <w:rPr>
          <w:rFonts w:ascii="Consolas" w:eastAsia="Times New Roman" w:hAnsi="Consolas"/>
          <w:color w:val="404040"/>
          <w:sz w:val="18"/>
          <w:szCs w:val="18"/>
          <w:lang w:val="en-US"/>
        </w:rPr>
      </w:pPr>
      <w:r w:rsidRPr="001B69DD">
        <w:rPr>
          <w:rFonts w:ascii="Consolas" w:eastAsia="Times New Roman" w:hAnsi="Consolas"/>
          <w:noProof/>
          <w:color w:val="404040"/>
          <w:sz w:val="18"/>
          <w:szCs w:val="18"/>
          <w:lang w:val="en-US"/>
        </w:rPr>
        <w:drawing>
          <wp:inline distT="0" distB="0" distL="0" distR="0" wp14:anchorId="32EBC5FC" wp14:editId="208E5C7A">
            <wp:extent cx="5334000" cy="4000500"/>
            <wp:effectExtent l="0" t="0" r="0" b="0"/>
            <wp:docPr id="3" name="Picture 3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A6E38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lastRenderedPageBreak/>
        <w:t>Comparing Jonswap results to ADV data</w:t>
      </w:r>
    </w:p>
    <w:p w14:paraId="4F834DCF" w14:textId="77777777" w:rsidR="001B69DD" w:rsidRPr="001B69DD" w:rsidRDefault="001B69DD" w:rsidP="001B69DD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%Appending a datetime timeseries</w:t>
      </w:r>
    </w:p>
    <w:p w14:paraId="7B4CD48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load(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'Bok-V101.vhd'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D81AF6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datetimes = datetime(Bok_V101(1:332,3),Bok_V101(1:332,1),Bok_V101(1:332,2),Bok_V101(1:332,4),0,0);</w:t>
      </w:r>
    </w:p>
    <w:p w14:paraId="03321DF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fig = figure;</w:t>
      </w:r>
    </w:p>
    <w:p w14:paraId="34B36A2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Cright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[1 0 0.2];</w:t>
      </w:r>
    </w:p>
    <w:p w14:paraId="61FB946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Cleft = [0.2 0.5 1];</w:t>
      </w:r>
    </w:p>
    <w:p w14:paraId="0B796CD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set(fig,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defaultAxesColorOrder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Cleft;Cright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]);</w:t>
      </w:r>
    </w:p>
    <w:p w14:paraId="4C5249A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ax = subplot(2,2,1,polaraxes);</w:t>
      </w:r>
    </w:p>
    <w:p w14:paraId="0BDF7C2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17ABD09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polarhistogram(deg2rad(direction),deg2rad(0:10:360),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'FaceColor'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,[0 0 0],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'FaceAlpha'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,0.01)</w:t>
      </w:r>
    </w:p>
    <w:p w14:paraId="356F2A6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polarhistogram(deg2rad(direction(speed&lt;13.9)),deg2rad(0:10:360),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'FaceColor'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,[0.5 0.5 0.5],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'FaceAlpha'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,0.01)</w:t>
      </w:r>
    </w:p>
    <w:p w14:paraId="04BB2FB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polarhistogram(deg2rad(direction(speed&lt;7)),deg2rad(0:10:360),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'FaceColor'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,[1 1 1],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'FaceAlpha'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,0.01)</w:t>
      </w:r>
    </w:p>
    <w:p w14:paraId="1C22B8C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ax.ThetaDir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'clockwise'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</w:p>
    <w:p w14:paraId="7B178BB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ax.ThetaZeroLocation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'top'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</w:p>
    <w:p w14:paraId="515730F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polarplot(deg2rad(fetchmap(:,1)),fetchmap(:,4)/5,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,1);</w:t>
      </w:r>
    </w:p>
    <w:p w14:paraId="18FE2C9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ax.RTickLabel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{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'0'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'5'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'10'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'15'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'20'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};</w:t>
      </w:r>
    </w:p>
    <w:p w14:paraId="6A01E49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legend(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 &gt; 13.9 m s^{-1}'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 &gt; 7 m s^{-1}'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 &lt; 7 m s^{-1}'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'fetch [km]'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5AC3E9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legend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BOXOFF</w:t>
      </w:r>
    </w:p>
    <w:p w14:paraId="1BEAF63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'A'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1FF5368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subplot(2,2,2)</w:t>
      </w:r>
    </w:p>
    <w:p w14:paraId="1D39FE5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yyaxis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left</w:t>
      </w:r>
    </w:p>
    <w:p w14:paraId="54DEF78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datetimes,windselection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,[0.2 0.5 1],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08CB623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 (m s^{-1})'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7D83C63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yyaxis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right</w:t>
      </w:r>
    </w:p>
    <w:p w14:paraId="435773C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datetimes,directionselection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,[1 0 0.2],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0D01B72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'Wind direction (degrees)'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15DCBB9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'B'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5015A14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set(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gca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box'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'off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8D9836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subplot(2,2,3)</w:t>
      </w:r>
    </w:p>
    <w:p w14:paraId="7B91DE8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datetimes,Uwaves_ADV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,[0.2 0.5 1],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2611D28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14C672F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datetimes,Uwaves_Jonswap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,[1 0 0.2],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1C35331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legend(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'u_{ADV}'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'u_{Jonswap}'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3FF6C104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 (m s^{-1})'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78579C5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legend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BOXOFF</w:t>
      </w:r>
    </w:p>
    <w:p w14:paraId="54162A1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7159CF3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yticks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([0 0.25 0.5 0.75 1])</w:t>
      </w:r>
    </w:p>
    <w:p w14:paraId="1D6FF59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ytickformat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'%.2f'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B2D256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set(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gca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box'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'off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3DFFC25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%Removing small waves from correlation analysis</w:t>
      </w:r>
    </w:p>
    <w:p w14:paraId="17CE93B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&lt; 0.1) = [];</w:t>
      </w:r>
    </w:p>
    <w:p w14:paraId="6B068C3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&lt; 0.1) = [];</w:t>
      </w:r>
    </w:p>
    <w:p w14:paraId="753E93B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&lt; 0.1) = [];</w:t>
      </w:r>
    </w:p>
    <w:p w14:paraId="7CB5BD0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>Uwaves_ADV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Uwaves_ADV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&lt; 0.1) = [];</w:t>
      </w:r>
    </w:p>
    <w:p w14:paraId="63229960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</w:t>
      </w:r>
      <w:proofErr w:type="spellStart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Calucating</w:t>
      </w:r>
      <w:proofErr w:type="spellEnd"/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correlation</w:t>
      </w:r>
    </w:p>
    <w:p w14:paraId="4162E93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[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r,p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] =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corrcoef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([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Uwaves_ADV,Uwaves_Jonswap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Rows'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'complete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0A9AC28C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228B22"/>
          <w:sz w:val="21"/>
          <w:szCs w:val="21"/>
          <w:lang w:val="en-US"/>
        </w:rPr>
        <w:t>%Calculating the RMSE</w:t>
      </w:r>
    </w:p>
    <w:p w14:paraId="6E26323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RMSE = sqrt(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nanmean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Uwaves_ADV-Uwaves_Jonswap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).^2));</w:t>
      </w:r>
    </w:p>
    <w:p w14:paraId="4A61ABD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subplot(2,2,4)</w:t>
      </w:r>
    </w:p>
    <w:p w14:paraId="200A501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loglog(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Uwaves_ADV,Uwaves_Jonswap,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,[0.2 0.5 1])</w:t>
      </w:r>
    </w:p>
    <w:p w14:paraId="46B04FC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74F1B76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plot([0.05 0.6],[0.05 0.6],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'--k'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781594A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axis([0.1 0.6 0.1 0.6])</w:t>
      </w:r>
    </w:p>
    <w:p w14:paraId="6EF59BC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xlabel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'u_{ADV} (m s^{-1})'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5F65B63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'u_{Jonswap} (m s^{-1})'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5C0B9014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'D'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42A3290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yticks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([0.1 0.2 0.4 0.6])</w:t>
      </w:r>
    </w:p>
    <w:p w14:paraId="0869E29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xticks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([0.1 0.2 0.4 0.6])</w:t>
      </w:r>
    </w:p>
    <w:p w14:paraId="6127582E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xtickformat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'%.1f'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3D6ED0ED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ytickformat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'%.1f'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5F51E35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text(0.2,0.4,[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'R^2 = 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,num2str(r(1,2)^2,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'%.2f'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)]);</w:t>
      </w:r>
    </w:p>
    <w:p w14:paraId="638C9418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set(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gca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box'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'off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231A3BBB" w14:textId="46B526DB" w:rsidR="001B69DD" w:rsidRPr="001B69DD" w:rsidRDefault="001B69DD" w:rsidP="001B69DD">
      <w:pPr>
        <w:shd w:val="clear" w:color="auto" w:fill="FFFFFF"/>
        <w:spacing w:before="0" w:line="258" w:lineRule="atLeast"/>
        <w:ind w:firstLine="0"/>
        <w:rPr>
          <w:rFonts w:ascii="Consolas" w:eastAsia="Times New Roman" w:hAnsi="Consolas"/>
          <w:color w:val="404040"/>
          <w:sz w:val="18"/>
          <w:szCs w:val="18"/>
          <w:lang w:val="en-US"/>
        </w:rPr>
      </w:pPr>
      <w:r w:rsidRPr="001B69DD">
        <w:rPr>
          <w:rFonts w:ascii="Consolas" w:eastAsia="Times New Roman" w:hAnsi="Consolas"/>
          <w:noProof/>
          <w:color w:val="404040"/>
          <w:sz w:val="18"/>
          <w:szCs w:val="18"/>
          <w:lang w:val="en-US"/>
        </w:rPr>
        <w:drawing>
          <wp:inline distT="0" distB="0" distL="0" distR="0" wp14:anchorId="1A171942" wp14:editId="523B4439">
            <wp:extent cx="5334000" cy="4000500"/>
            <wp:effectExtent l="0" t="0" r="0" b="0"/>
            <wp:docPr id="2" name="Picture 2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scatt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234B3" w14:textId="77777777" w:rsidR="001B69DD" w:rsidRPr="001B69DD" w:rsidRDefault="001B69DD" w:rsidP="001B69DD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1B69DD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Making a figure for measured wind velocity and calculated </w:t>
      </w:r>
      <w:proofErr w:type="spellStart"/>
      <w:r w:rsidRPr="001B69DD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nearbed</w:t>
      </w:r>
      <w:proofErr w:type="spellEnd"/>
      <w:r w:rsidRPr="001B69DD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 orbital velocity between June 7 2016 - 12:00 and June 9 2016 - 12:00, during which a turbidity event was observed during relatively low wind speeds but with favorable direction.</w:t>
      </w:r>
    </w:p>
    <w:p w14:paraId="785C809B" w14:textId="77777777" w:rsidR="001B69DD" w:rsidRPr="001B69DD" w:rsidRDefault="001B69DD" w:rsidP="001B69DD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windselection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speed(47328:47376);</w:t>
      </w:r>
    </w:p>
    <w:p w14:paraId="0FBEA263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U(47328:47376);</w:t>
      </w:r>
    </w:p>
    <w:p w14:paraId="1F686EF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>ucrit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0.16;</w:t>
      </w:r>
    </w:p>
    <w:p w14:paraId="047663CF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t1 = datetime(2016,6,7,12,0,0);</w:t>
      </w:r>
    </w:p>
    <w:p w14:paraId="4CDFC0C2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t2 = datetime(2016,6,9,12,0,0);</w:t>
      </w:r>
    </w:p>
    <w:p w14:paraId="3EF2B40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datetimes = t1:hours(1):t2;</w:t>
      </w:r>
    </w:p>
    <w:p w14:paraId="7FF183C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figure;</w:t>
      </w:r>
    </w:p>
    <w:p w14:paraId="6F59403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yyaxis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right</w:t>
      </w:r>
    </w:p>
    <w:p w14:paraId="4E012611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datetimes,windselection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,[0.2 0.5 1]);</w:t>
      </w:r>
    </w:p>
    <w:p w14:paraId="1D1E3AE9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set(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gca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Ycolor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,[0.2 0.5 1]);</w:t>
      </w:r>
    </w:p>
    <w:p w14:paraId="2BC6C33B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'wind velocity (m s^{-1})'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033C65F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yyaxis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left</w:t>
      </w:r>
    </w:p>
    <w:p w14:paraId="3F203255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5137C7E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datetimes,Uwaves_Jonswap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,[1 0 0.2]);</w:t>
      </w:r>
    </w:p>
    <w:p w14:paraId="63FD2F1A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set(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gca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Ycolor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,[1 0 0.2]);</w:t>
      </w:r>
    </w:p>
    <w:p w14:paraId="0304E326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'u_{</w:t>
      </w:r>
      <w:proofErr w:type="spellStart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nearbed</w:t>
      </w:r>
      <w:proofErr w:type="spellEnd"/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} (m s^{-1})'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D8ACF17" w14:textId="77777777" w:rsidR="001B69DD" w:rsidRPr="001B69DD" w:rsidRDefault="001B69DD" w:rsidP="001B69DD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plot([min(datetimes) max(datetimes)],[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ucrit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</w:t>
      </w:r>
      <w:proofErr w:type="spellStart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ucrit</w:t>
      </w:r>
      <w:proofErr w:type="spellEnd"/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],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'--'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1B69DD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1B69DD">
        <w:rPr>
          <w:rFonts w:ascii="Consolas" w:eastAsia="Times New Roman" w:hAnsi="Consolas"/>
          <w:color w:val="000000"/>
          <w:sz w:val="21"/>
          <w:szCs w:val="21"/>
          <w:lang w:val="en-US"/>
        </w:rPr>
        <w:t>,[1 0 0.2]);</w:t>
      </w:r>
    </w:p>
    <w:p w14:paraId="01379E99" w14:textId="46195717" w:rsidR="001B69DD" w:rsidRPr="001B69DD" w:rsidRDefault="001B69DD" w:rsidP="001B69DD">
      <w:pPr>
        <w:shd w:val="clear" w:color="auto" w:fill="FFFFFF"/>
        <w:spacing w:before="0" w:line="258" w:lineRule="atLeast"/>
        <w:ind w:firstLine="0"/>
        <w:rPr>
          <w:rFonts w:ascii="Consolas" w:eastAsia="Times New Roman" w:hAnsi="Consolas"/>
          <w:color w:val="404040"/>
          <w:sz w:val="18"/>
          <w:szCs w:val="18"/>
          <w:lang w:val="en-US"/>
        </w:rPr>
      </w:pPr>
      <w:r w:rsidRPr="001B69DD">
        <w:rPr>
          <w:rFonts w:ascii="Consolas" w:eastAsia="Times New Roman" w:hAnsi="Consolas"/>
          <w:noProof/>
          <w:color w:val="404040"/>
          <w:sz w:val="18"/>
          <w:szCs w:val="18"/>
          <w:lang w:val="en-US"/>
        </w:rPr>
        <w:drawing>
          <wp:inline distT="0" distB="0" distL="0" distR="0" wp14:anchorId="0330C21C" wp14:editId="74D90ECA">
            <wp:extent cx="5334000" cy="4000500"/>
            <wp:effectExtent l="0" t="0" r="0" b="0"/>
            <wp:docPr id="1" name="Picture 1" descr="Chart, line 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, histo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EEAFB" w14:textId="77777777" w:rsidR="00CB7ADF" w:rsidRDefault="00CB7ADF"/>
    <w:sectPr w:rsidR="00CB7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43A08"/>
    <w:multiLevelType w:val="hybridMultilevel"/>
    <w:tmpl w:val="FEA0E638"/>
    <w:lvl w:ilvl="0" w:tplc="8138CD7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2118C"/>
    <w:multiLevelType w:val="hybridMultilevel"/>
    <w:tmpl w:val="97FC0DBE"/>
    <w:lvl w:ilvl="0" w:tplc="5908EB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E40BC"/>
    <w:multiLevelType w:val="multilevel"/>
    <w:tmpl w:val="4E2E888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578"/>
    <w:rsid w:val="00103C28"/>
    <w:rsid w:val="001B69DD"/>
    <w:rsid w:val="00352C57"/>
    <w:rsid w:val="004F14B1"/>
    <w:rsid w:val="0078671B"/>
    <w:rsid w:val="00860B57"/>
    <w:rsid w:val="008C4A85"/>
    <w:rsid w:val="00933AAB"/>
    <w:rsid w:val="00981D4D"/>
    <w:rsid w:val="00992F1D"/>
    <w:rsid w:val="00A22EE5"/>
    <w:rsid w:val="00C17927"/>
    <w:rsid w:val="00C80578"/>
    <w:rsid w:val="00CB4FE1"/>
    <w:rsid w:val="00CB7ADF"/>
    <w:rsid w:val="00F5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2D2C0"/>
  <w15:chartTrackingRefBased/>
  <w15:docId w15:val="{62759875-7D32-4F5F-A991-6DDD768B5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B57"/>
    <w:pPr>
      <w:spacing w:before="120" w:after="120" w:line="360" w:lineRule="auto"/>
      <w:ind w:firstLine="720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AAB"/>
    <w:pPr>
      <w:keepNext/>
      <w:numPr>
        <w:numId w:val="3"/>
      </w:numPr>
      <w:spacing w:before="240" w:after="60"/>
      <w:ind w:hanging="360"/>
      <w:outlineLvl w:val="0"/>
    </w:pPr>
    <w:rPr>
      <w:rFonts w:eastAsiaTheme="majorEastAsia" w:cstheme="majorBidi"/>
      <w:b/>
      <w:bC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2EE5"/>
    <w:pPr>
      <w:keepNext/>
      <w:spacing w:before="240" w:after="60"/>
      <w:outlineLvl w:val="1"/>
    </w:pPr>
    <w:rPr>
      <w:rFonts w:eastAsiaTheme="majorEastAsia" w:cstheme="majorBidi"/>
      <w:bCs/>
      <w:i/>
      <w:iCs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E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AB"/>
    <w:rPr>
      <w:rFonts w:eastAsiaTheme="majorEastAsia" w:cstheme="majorBidi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22EE5"/>
    <w:rPr>
      <w:rFonts w:eastAsiaTheme="majorEastAsia" w:cstheme="majorBidi"/>
      <w:bCs/>
      <w:i/>
      <w:iCs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22EE5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uiPriority w:val="19"/>
    <w:qFormat/>
    <w:rsid w:val="00A22EE5"/>
    <w:rPr>
      <w:rFonts w:asciiTheme="minorHAnsi" w:hAnsiTheme="minorHAnsi"/>
      <w:i/>
      <w:color w:val="5A5A5A" w:themeColor="text1" w:themeTint="A5"/>
      <w:sz w:val="18"/>
    </w:rPr>
  </w:style>
  <w:style w:type="paragraph" w:styleId="NoSpacing">
    <w:name w:val="No Spacing"/>
    <w:basedOn w:val="Normal"/>
    <w:link w:val="NoSpacingChar"/>
    <w:uiPriority w:val="1"/>
    <w:qFormat/>
    <w:rsid w:val="00981D4D"/>
    <w:pPr>
      <w:spacing w:before="0" w:after="0"/>
    </w:pPr>
    <w:rPr>
      <w:sz w:val="18"/>
      <w:szCs w:val="3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81D4D"/>
    <w:rPr>
      <w:rFonts w:eastAsiaTheme="minorEastAsia" w:cs="Times New Roman"/>
      <w:sz w:val="18"/>
      <w:szCs w:val="32"/>
    </w:rPr>
  </w:style>
  <w:style w:type="paragraph" w:customStyle="1" w:styleId="table">
    <w:name w:val="table"/>
    <w:basedOn w:val="NoSpacing"/>
    <w:link w:val="tableChar"/>
    <w:qFormat/>
    <w:rsid w:val="00103C28"/>
    <w:rPr>
      <w:sz w:val="16"/>
      <w:szCs w:val="16"/>
    </w:rPr>
  </w:style>
  <w:style w:type="character" w:customStyle="1" w:styleId="tableChar">
    <w:name w:val="table Char"/>
    <w:basedOn w:val="NoSpacingChar"/>
    <w:link w:val="table"/>
    <w:rsid w:val="00103C28"/>
    <w:rPr>
      <w:rFonts w:eastAsiaTheme="minorEastAsia" w:cs="Times New Roman"/>
      <w:sz w:val="16"/>
      <w:szCs w:val="16"/>
    </w:rPr>
  </w:style>
  <w:style w:type="paragraph" w:customStyle="1" w:styleId="Top">
    <w:name w:val="Top"/>
    <w:basedOn w:val="Header"/>
    <w:link w:val="TopChar"/>
    <w:qFormat/>
    <w:rsid w:val="004F14B1"/>
    <w:pPr>
      <w:spacing w:before="240" w:after="240"/>
      <w:jc w:val="right"/>
    </w:pPr>
    <w:rPr>
      <w:rFonts w:asciiTheme="majorHAnsi" w:hAnsiTheme="majorHAnsi"/>
      <w:u w:val="single"/>
      <w:lang w:val="en-US"/>
    </w:rPr>
  </w:style>
  <w:style w:type="character" w:customStyle="1" w:styleId="TopChar">
    <w:name w:val="Top Char"/>
    <w:basedOn w:val="HeaderChar"/>
    <w:link w:val="Top"/>
    <w:rsid w:val="004F14B1"/>
    <w:rPr>
      <w:rFonts w:asciiTheme="majorHAnsi" w:eastAsiaTheme="minorEastAsia" w:hAnsiTheme="majorHAnsi" w:cs="Times New Roman"/>
      <w:sz w:val="20"/>
      <w:szCs w:val="24"/>
      <w:u w:val="single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F14B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14B1"/>
    <w:rPr>
      <w:rFonts w:eastAsiaTheme="minorEastAsia" w:cs="Times New Roman"/>
      <w:sz w:val="20"/>
      <w:szCs w:val="24"/>
      <w:lang w:val="en-GB"/>
    </w:rPr>
  </w:style>
  <w:style w:type="character" w:customStyle="1" w:styleId="s31">
    <w:name w:val="s31"/>
    <w:basedOn w:val="DefaultParagraphFont"/>
    <w:rsid w:val="001B69DD"/>
    <w:rPr>
      <w:b/>
      <w:bCs/>
    </w:rPr>
  </w:style>
  <w:style w:type="character" w:customStyle="1" w:styleId="s0">
    <w:name w:val="s0"/>
    <w:basedOn w:val="DefaultParagraphFont"/>
    <w:rsid w:val="001B69DD"/>
  </w:style>
  <w:style w:type="character" w:customStyle="1" w:styleId="s41">
    <w:name w:val="s41"/>
    <w:basedOn w:val="DefaultParagraphFont"/>
    <w:rsid w:val="001B69DD"/>
    <w:rPr>
      <w:i/>
      <w:iCs/>
    </w:rPr>
  </w:style>
  <w:style w:type="character" w:customStyle="1" w:styleId="s81">
    <w:name w:val="s81"/>
    <w:basedOn w:val="DefaultParagraphFont"/>
    <w:rsid w:val="001B69DD"/>
    <w:rPr>
      <w:color w:val="A020F0"/>
    </w:rPr>
  </w:style>
  <w:style w:type="character" w:customStyle="1" w:styleId="s91">
    <w:name w:val="s91"/>
    <w:basedOn w:val="DefaultParagraphFont"/>
    <w:rsid w:val="001B69DD"/>
    <w:rPr>
      <w:color w:val="228B22"/>
    </w:rPr>
  </w:style>
  <w:style w:type="character" w:customStyle="1" w:styleId="s101">
    <w:name w:val="s101"/>
    <w:basedOn w:val="DefaultParagraphFont"/>
    <w:rsid w:val="001B69DD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9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81850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42492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9166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0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1780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33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64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37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0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42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816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52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8713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91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4033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18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8218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81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350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75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8685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26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366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28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88534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73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4690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76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3620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37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02621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913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5151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80298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46828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1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9981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18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42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39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42296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24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805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69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3150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9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6964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51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4088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28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922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19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23786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06984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2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870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3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52777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8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158415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9706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761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35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67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194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15490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51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551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3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61195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2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6153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369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213256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5111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1801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06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170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718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440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65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832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3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774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6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482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771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651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29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69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55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4035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00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453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134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08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5880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69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2292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4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7563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58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4044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78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97526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27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505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2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1738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04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58137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6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053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313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76035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7261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0335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869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480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72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334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5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2142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246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024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76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976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57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100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4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7067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23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6236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40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187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01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338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1678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5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051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58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32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93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353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62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6621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6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1007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8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1747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3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1436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44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317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38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7045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40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7825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6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064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59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2470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73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7010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4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090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67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28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14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502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62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96250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86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7764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1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01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628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35814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06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5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89215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45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43095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76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510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78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9804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7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2618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67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341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46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302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77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5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7552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24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584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42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955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74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870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48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0917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176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0684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877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42732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54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294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62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6004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9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34116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82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951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13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9220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1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4432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24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13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957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730069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0494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2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8195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27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37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29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162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06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1983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18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856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0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0429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80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979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9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1266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96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305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48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2810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73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064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19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8507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36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7623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38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8595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84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833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74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498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05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4210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6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223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815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491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4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7432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74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998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8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14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73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281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76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76687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90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0930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2599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24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42261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898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06884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56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69156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1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007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94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74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75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45551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928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947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66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8737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55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9603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6924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5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325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86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6070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39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802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54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3378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37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5243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2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32088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61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5378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30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897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32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8607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60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7928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96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00746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7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701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00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81391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77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5454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627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0166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86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3484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43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14612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01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94659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32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405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26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02646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3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5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41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11330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64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10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4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492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9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9154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86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5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0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871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33005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074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77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310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85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1098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47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1178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89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4751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32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1526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21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98631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3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5037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800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616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43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9911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28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2461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11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0784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3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41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74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0568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89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5963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73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5527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10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520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2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1277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7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3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195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1053</Words>
  <Characters>6008</Characters>
  <Application>Microsoft Office Word</Application>
  <DocSecurity>0</DocSecurity>
  <Lines>50</Lines>
  <Paragraphs>14</Paragraphs>
  <ScaleCrop>false</ScaleCrop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 de Smit</dc:creator>
  <cp:keywords/>
  <dc:description/>
  <cp:lastModifiedBy>Jaco de Smit</cp:lastModifiedBy>
  <cp:revision>2</cp:revision>
  <dcterms:created xsi:type="dcterms:W3CDTF">2021-05-06T09:22:00Z</dcterms:created>
  <dcterms:modified xsi:type="dcterms:W3CDTF">2021-05-06T09:22:00Z</dcterms:modified>
</cp:coreProperties>
</file>