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CAC" w:rsidRPr="00F32068" w:rsidRDefault="00337CAC" w:rsidP="00337CAC">
      <w:pPr>
        <w:pStyle w:val="Geenafstand"/>
        <w:rPr>
          <w:rFonts w:ascii="Times New Roman" w:hAnsi="Times New Roman" w:cs="Times New Roman"/>
          <w:b/>
          <w:lang w:val="en-US"/>
        </w:rPr>
      </w:pPr>
      <w:r w:rsidRPr="00F32068">
        <w:rPr>
          <w:rFonts w:ascii="Times New Roman" w:hAnsi="Times New Roman" w:cs="Times New Roman"/>
          <w:b/>
          <w:lang w:val="en-US"/>
        </w:rPr>
        <w:t xml:space="preserve">Table S1: </w:t>
      </w:r>
      <w:r w:rsidR="00EF169B">
        <w:rPr>
          <w:rFonts w:ascii="Times New Roman" w:hAnsi="Times New Roman" w:cs="Times New Roman"/>
          <w:b/>
          <w:lang w:val="en-US"/>
        </w:rPr>
        <w:t>O</w:t>
      </w:r>
      <w:bookmarkStart w:id="0" w:name="_GoBack"/>
      <w:bookmarkEnd w:id="0"/>
      <w:r w:rsidRPr="00F32068">
        <w:rPr>
          <w:rFonts w:ascii="Times New Roman" w:hAnsi="Times New Roman" w:cs="Times New Roman"/>
          <w:b/>
          <w:lang w:val="en-US"/>
        </w:rPr>
        <w:t>verview of the recorded data points</w:t>
      </w:r>
      <w:r w:rsidR="006F3C40">
        <w:rPr>
          <w:rFonts w:ascii="Times New Roman" w:hAnsi="Times New Roman" w:cs="Times New Roman"/>
          <w:b/>
          <w:lang w:val="en-US"/>
        </w:rPr>
        <w:t xml:space="preserve"> for 337 patients with 356 nodules</w:t>
      </w:r>
      <w:r w:rsidRPr="00F32068">
        <w:rPr>
          <w:rFonts w:ascii="Times New Roman" w:hAnsi="Times New Roman" w:cs="Times New Roman"/>
          <w:b/>
          <w:lang w:val="en-US"/>
        </w:rPr>
        <w:t>. This includes the learning curve patients of each center.</w:t>
      </w: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4541"/>
        <w:gridCol w:w="3397"/>
        <w:gridCol w:w="1134"/>
      </w:tblGrid>
      <w:tr w:rsidR="002168DD" w:rsidRPr="00BA1DE9" w:rsidTr="00D57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41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Characteristic</w:t>
            </w:r>
          </w:p>
        </w:tc>
        <w:tc>
          <w:tcPr>
            <w:tcW w:w="3397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Frequency / Averages</w:t>
            </w:r>
          </w:p>
        </w:tc>
        <w:tc>
          <w:tcPr>
            <w:tcW w:w="1134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Missing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Nodules per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center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RST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</w:t>
            </w:r>
            <w:r w:rsidR="00D44EB4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 xml:space="preserve"> (59</w:t>
            </w:r>
            <w:r w:rsidR="00D44EB4">
              <w:rPr>
                <w:rFonts w:ascii="Times New Roman" w:hAnsi="Times New Roman"/>
                <w:sz w:val="20"/>
              </w:rPr>
              <w:t>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VUMC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8</w:t>
            </w:r>
            <w:r w:rsidR="00D44EB4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(2</w:t>
            </w:r>
            <w:r w:rsidR="00D44EB4">
              <w:rPr>
                <w:rFonts w:ascii="Times New Roman" w:hAnsi="Times New Roman"/>
                <w:sz w:val="20"/>
              </w:rPr>
              <w:t>3.6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ZGT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D44EB4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(16.6</w:t>
            </w:r>
            <w:r w:rsidR="00337CAC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Operators per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center</w:t>
            </w:r>
            <w:proofErr w:type="spellEnd"/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RST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VUMC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ZGT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Gender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Female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881399">
              <w:rPr>
                <w:rFonts w:ascii="Times New Roman" w:hAnsi="Times New Roman"/>
                <w:sz w:val="20"/>
              </w:rPr>
              <w:t>08</w:t>
            </w:r>
            <w:r w:rsidRPr="00BA1DE9">
              <w:rPr>
                <w:rFonts w:ascii="Times New Roman" w:hAnsi="Times New Roman"/>
                <w:sz w:val="20"/>
              </w:rPr>
              <w:t xml:space="preserve"> (91.</w:t>
            </w:r>
            <w:r w:rsidR="00881399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Male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881399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 w:rsidR="00337CAC"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6</w:t>
            </w:r>
            <w:r w:rsidR="00337CAC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2168DD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Age</w:t>
            </w:r>
            <w:r w:rsidR="008E7500" w:rsidRPr="00BA1DE9">
              <w:rPr>
                <w:rFonts w:ascii="Times New Roman" w:hAnsi="Times New Roman"/>
                <w:sz w:val="20"/>
              </w:rPr>
              <w:t xml:space="preserve"> (years)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0A39AE" w:rsidRDefault="00337CAC" w:rsidP="00337CAC">
            <w:pPr>
              <w:pStyle w:val="Geenafstand"/>
              <w:rPr>
                <w:rFonts w:ascii="Times New Roman" w:hAnsi="Times New Roman"/>
                <w:sz w:val="20"/>
                <w:lang w:val="nl-NL"/>
              </w:rPr>
            </w:pPr>
            <w:r w:rsidRPr="00BA1DE9">
              <w:rPr>
                <w:rFonts w:ascii="Times New Roman" w:hAnsi="Times New Roman"/>
                <w:sz w:val="20"/>
              </w:rPr>
              <w:t>51.</w:t>
            </w:r>
            <w:r w:rsidR="000A39AE"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0A39AE" w:rsidRPr="0028478C">
              <w:t>±</w:t>
            </w:r>
            <w:r w:rsidRPr="00BA1DE9">
              <w:rPr>
                <w:rFonts w:ascii="Times New Roman" w:hAnsi="Times New Roman"/>
                <w:sz w:val="20"/>
              </w:rPr>
              <w:t>12.</w:t>
            </w:r>
            <w:r w:rsidR="000A39AE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Complaints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Mechanical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 (83.7%)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Cosmetic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(18.3%)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Pre-ablation nodule volume (mL)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12.</w:t>
            </w:r>
            <w:r w:rsidR="007226A5"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(IQR </w:t>
            </w:r>
            <w:r w:rsidR="007226A5">
              <w:rPr>
                <w:rFonts w:ascii="Times New Roman" w:hAnsi="Times New Roman"/>
                <w:sz w:val="20"/>
              </w:rPr>
              <w:t>6.9</w:t>
            </w:r>
            <w:r w:rsidRPr="00BA1DE9">
              <w:rPr>
                <w:rFonts w:ascii="Times New Roman" w:hAnsi="Times New Roman"/>
                <w:sz w:val="20"/>
              </w:rPr>
              <w:t>-22.4)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Pre-ablation nodule volume group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Del="000E47EF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Very-small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15 (4.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Small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28</w:t>
            </w:r>
            <w:r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6.0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Medium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56</w:t>
            </w:r>
            <w:r w:rsidRPr="00BA1DE9">
              <w:rPr>
                <w:rFonts w:ascii="Times New Roman" w:hAnsi="Times New Roman"/>
                <w:sz w:val="20"/>
              </w:rPr>
              <w:t xml:space="preserve"> (4</w:t>
            </w:r>
            <w:r>
              <w:rPr>
                <w:rFonts w:ascii="Times New Roman" w:hAnsi="Times New Roman"/>
                <w:sz w:val="20"/>
              </w:rPr>
              <w:t>3.8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Large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 w:rsidRPr="00BA1DE9">
              <w:rPr>
                <w:rFonts w:ascii="Times New Roman" w:hAnsi="Times New Roman"/>
                <w:sz w:val="20"/>
              </w:rPr>
              <w:t xml:space="preserve"> (1</w:t>
            </w:r>
            <w:r>
              <w:rPr>
                <w:rFonts w:ascii="Times New Roman" w:hAnsi="Times New Roman"/>
                <w:sz w:val="20"/>
              </w:rPr>
              <w:t>2.6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Very-large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12 (3.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Multinodular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goiter</w:t>
            </w:r>
            <w:proofErr w:type="spellEnd"/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Yes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7 (6</w:t>
            </w:r>
            <w:r>
              <w:rPr>
                <w:rFonts w:ascii="Times New Roman" w:hAnsi="Times New Roman"/>
                <w:sz w:val="20"/>
              </w:rPr>
              <w:t>9.4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109 (3</w:t>
            </w:r>
            <w:r>
              <w:rPr>
                <w:rFonts w:ascii="Times New Roman" w:hAnsi="Times New Roman"/>
                <w:sz w:val="20"/>
              </w:rPr>
              <w:t>0.6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TIRADS score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57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6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38.2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 w:rsidRPr="00BA1DE9">
              <w:rPr>
                <w:rFonts w:ascii="Times New Roman" w:hAnsi="Times New Roman"/>
                <w:sz w:val="20"/>
              </w:rPr>
              <w:t xml:space="preserve"> (30.</w:t>
            </w:r>
            <w:r>
              <w:rPr>
                <w:rFonts w:ascii="Times New Roman" w:hAnsi="Times New Roman"/>
                <w:sz w:val="20"/>
              </w:rPr>
              <w:t>2%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40 (</w:t>
            </w:r>
            <w:r>
              <w:rPr>
                <w:rFonts w:ascii="Times New Roman" w:hAnsi="Times New Roman"/>
                <w:sz w:val="20"/>
              </w:rPr>
              <w:t>20.1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6 (3.0%)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58149A">
        <w:trPr>
          <w:trHeight w:val="80"/>
        </w:trPr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Laterality of the nodule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Left lobe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38</w:t>
            </w:r>
            <w:r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8.8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Isthmus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88139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  <w:lang w:val="en-US"/>
              </w:rPr>
            </w:pPr>
            <w:r w:rsidRPr="00BA1DE9">
              <w:rPr>
                <w:rFonts w:ascii="Times New Roman" w:hAnsi="Times New Roman"/>
                <w:sz w:val="20"/>
              </w:rPr>
              <w:t>Right</w:t>
            </w:r>
            <w:r>
              <w:rPr>
                <w:rFonts w:ascii="Times New Roman" w:hAnsi="Times New Roman"/>
                <w:sz w:val="20"/>
              </w:rPr>
              <w:t xml:space="preserve"> lobe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88</w:t>
            </w:r>
            <w:r w:rsidRPr="00BA1DE9">
              <w:rPr>
                <w:rFonts w:ascii="Times New Roman" w:hAnsi="Times New Roman"/>
                <w:sz w:val="20"/>
              </w:rPr>
              <w:t xml:space="preserve"> (52.</w:t>
            </w:r>
            <w:r>
              <w:rPr>
                <w:rFonts w:ascii="Times New Roman" w:hAnsi="Times New Roman"/>
                <w:sz w:val="20"/>
              </w:rPr>
              <w:t>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Location of the nodule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23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North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9.5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Middle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 w:rsidRPr="00BA1DE9">
              <w:rPr>
                <w:rFonts w:ascii="Times New Roman" w:hAnsi="Times New Roman"/>
                <w:sz w:val="20"/>
              </w:rPr>
              <w:t xml:space="preserve"> (6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South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34 (2</w:t>
            </w:r>
            <w:r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Composition nodule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0A54B5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Solid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(32.6%)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Predominantly solid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</w:t>
            </w:r>
            <w:r w:rsidR="000A54B5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 w:rsidR="000A54B5">
              <w:rPr>
                <w:rFonts w:ascii="Times New Roman" w:hAnsi="Times New Roman"/>
                <w:sz w:val="20"/>
              </w:rPr>
              <w:t>60.4%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Predominantly cystic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 (7.0%)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Cystic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 (0%)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Echogenicity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17</w:t>
            </w:r>
            <w:r w:rsidR="00E74221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Hyperechoic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22 (1</w:t>
            </w:r>
            <w:r w:rsidR="00E74221">
              <w:rPr>
                <w:rFonts w:ascii="Times New Roman" w:hAnsi="Times New Roman"/>
                <w:sz w:val="20"/>
              </w:rPr>
              <w:t>2.0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Isoechoic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E74221">
              <w:rPr>
                <w:rFonts w:ascii="Times New Roman" w:hAnsi="Times New Roman"/>
                <w:sz w:val="20"/>
              </w:rPr>
              <w:t>38</w:t>
            </w:r>
            <w:r w:rsidRPr="00BA1DE9">
              <w:rPr>
                <w:rFonts w:ascii="Times New Roman" w:hAnsi="Times New Roman"/>
                <w:sz w:val="20"/>
              </w:rPr>
              <w:t xml:space="preserve"> (7</w:t>
            </w:r>
            <w:r w:rsidR="00E74221">
              <w:rPr>
                <w:rFonts w:ascii="Times New Roman" w:hAnsi="Times New Roman"/>
                <w:sz w:val="20"/>
              </w:rPr>
              <w:t>5.0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Hypoechoic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(13.</w:t>
            </w:r>
            <w:r>
              <w:rPr>
                <w:rFonts w:ascii="Times New Roman" w:hAnsi="Times New Roman"/>
                <w:sz w:val="20"/>
              </w:rPr>
              <w:t>0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Calcifications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E74221">
              <w:rPr>
                <w:rFonts w:ascii="Times New Roman" w:hAnsi="Times New Roman"/>
                <w:sz w:val="20"/>
              </w:rPr>
              <w:t>28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19</w:t>
            </w:r>
            <w:r w:rsidR="00E74221"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 xml:space="preserve"> (8</w:t>
            </w:r>
            <w:r w:rsidR="00E74221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 w:rsidR="00E74221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Micro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.5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Macro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(11.</w:t>
            </w:r>
            <w:r>
              <w:rPr>
                <w:rFonts w:ascii="Times New Roman" w:hAnsi="Times New Roman"/>
                <w:sz w:val="20"/>
              </w:rPr>
              <w:t>4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Egg-shell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 (1.</w:t>
            </w:r>
            <w:r w:rsidR="000C3DC2">
              <w:rPr>
                <w:rFonts w:ascii="Times New Roman" w:hAnsi="Times New Roman"/>
                <w:sz w:val="20"/>
              </w:rPr>
              <w:t>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Vascularity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27</w:t>
            </w:r>
            <w:r w:rsidR="003B439F">
              <w:rPr>
                <w:rFonts w:ascii="Times New Roman" w:hAnsi="Times New Roman"/>
                <w:sz w:val="20"/>
              </w:rPr>
              <w:t>3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Avascular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19 (</w:t>
            </w:r>
            <w:r w:rsidR="003B439F">
              <w:rPr>
                <w:rFonts w:ascii="Times New Roman" w:hAnsi="Times New Roman"/>
                <w:sz w:val="20"/>
              </w:rPr>
              <w:t>22.</w:t>
            </w:r>
            <w:r w:rsidRPr="00BA1DE9">
              <w:rPr>
                <w:rFonts w:ascii="Times New Roman" w:hAnsi="Times New Roman"/>
                <w:sz w:val="20"/>
              </w:rPr>
              <w:t>9%)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Hypovascular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3B439F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21.7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Isovascular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3B439F"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3B439F">
              <w:rPr>
                <w:rFonts w:ascii="Times New Roman" w:hAnsi="Times New Roman"/>
                <w:sz w:val="20"/>
              </w:rPr>
              <w:t>14</w:t>
            </w:r>
            <w:r w:rsidRPr="00BA1DE9">
              <w:rPr>
                <w:rFonts w:ascii="Times New Roman" w:hAnsi="Times New Roman"/>
                <w:sz w:val="20"/>
              </w:rPr>
              <w:t>.5%)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Hypervascular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3B439F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3B439F">
              <w:rPr>
                <w:rFonts w:ascii="Times New Roman" w:hAnsi="Times New Roman"/>
                <w:sz w:val="20"/>
              </w:rPr>
              <w:t>41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 w:rsidR="003B439F"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lastRenderedPageBreak/>
              <w:t>TSH 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mU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0.9</w:t>
            </w:r>
            <w:r w:rsidR="000A39AE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(IQR 0.</w:t>
            </w:r>
            <w:r w:rsidR="00C609DD">
              <w:rPr>
                <w:rFonts w:ascii="Times New Roman" w:hAnsi="Times New Roman"/>
                <w:sz w:val="20"/>
              </w:rPr>
              <w:t>49</w:t>
            </w:r>
            <w:r w:rsidRPr="00BA1DE9">
              <w:rPr>
                <w:rFonts w:ascii="Times New Roman" w:hAnsi="Times New Roman"/>
                <w:sz w:val="20"/>
              </w:rPr>
              <w:t>-</w:t>
            </w:r>
            <w:r w:rsidR="00C609DD">
              <w:rPr>
                <w:rFonts w:ascii="Times New Roman" w:hAnsi="Times New Roman"/>
                <w:sz w:val="20"/>
              </w:rPr>
              <w:t>1.7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C609DD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58149A"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FT4 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pmol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16.0 (IQR 14.0-18.0)</w:t>
            </w:r>
          </w:p>
        </w:tc>
        <w:tc>
          <w:tcPr>
            <w:tcW w:w="1134" w:type="dxa"/>
            <w:vAlign w:val="center"/>
          </w:tcPr>
          <w:p w:rsidR="0058149A" w:rsidRPr="00BA1DE9" w:rsidRDefault="00C609DD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Ablation time (min)</w:t>
            </w:r>
          </w:p>
        </w:tc>
        <w:tc>
          <w:tcPr>
            <w:tcW w:w="3397" w:type="dxa"/>
            <w:vAlign w:val="center"/>
          </w:tcPr>
          <w:p w:rsidR="0058149A" w:rsidRPr="00BA1DE9" w:rsidRDefault="007158B7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15.3 (</w:t>
            </w:r>
            <w:r w:rsidRPr="0028478C">
              <w:t>±</w:t>
            </w:r>
            <w:r>
              <w:t xml:space="preserve"> 8.4)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28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Power used (W)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 </w:t>
            </w:r>
            <w:r w:rsidR="0058149A" w:rsidRPr="00BA1DE9">
              <w:rPr>
                <w:rFonts w:ascii="Times New Roman" w:hAnsi="Times New Roman"/>
                <w:sz w:val="20"/>
              </w:rPr>
              <w:t>40 (IQR 35-4</w:t>
            </w:r>
            <w:r>
              <w:rPr>
                <w:rFonts w:ascii="Times New Roman" w:hAnsi="Times New Roman"/>
                <w:sz w:val="20"/>
              </w:rPr>
              <w:t>2.5)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9</w:t>
            </w:r>
            <w:r w:rsidR="00F958A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Energy applied (kJ) 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 (</w:t>
            </w:r>
            <w:r w:rsidRPr="0028478C">
              <w:t>±</w:t>
            </w:r>
            <w:r>
              <w:t xml:space="preserve"> 18.4)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F958A0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Energy applied (</w:t>
            </w:r>
            <w:proofErr w:type="spellStart"/>
            <w:r>
              <w:rPr>
                <w:rFonts w:ascii="Times New Roman" w:hAnsi="Times New Roman"/>
                <w:sz w:val="20"/>
              </w:rPr>
              <w:t>kCal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 (</w:t>
            </w:r>
            <w:r w:rsidRPr="0028478C">
              <w:t>±</w:t>
            </w:r>
            <w:r>
              <w:t>4.4)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F958A0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Energy applied per mL (kJ/mL) 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2.20 (1.4</w:t>
            </w:r>
            <w:r w:rsidR="00271C7C"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>-3.1</w:t>
            </w:r>
            <w:r w:rsidR="00271C7C"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271C7C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Energy applied per mL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A1DE9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kCal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/mL)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Pr="00BA1DE9">
              <w:rPr>
                <w:rFonts w:ascii="Times New Roman" w:hAnsi="Times New Roman"/>
                <w:sz w:val="20"/>
              </w:rPr>
              <w:t>0.5</w:t>
            </w:r>
            <w:r w:rsidR="00271C7C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 xml:space="preserve"> (0.3</w:t>
            </w:r>
            <w:r w:rsidR="00271C7C">
              <w:rPr>
                <w:rFonts w:ascii="Times New Roman" w:hAnsi="Times New Roman"/>
                <w:sz w:val="20"/>
              </w:rPr>
              <w:t>5-</w:t>
            </w:r>
            <w:r w:rsidRPr="00BA1DE9">
              <w:rPr>
                <w:rFonts w:ascii="Times New Roman" w:hAnsi="Times New Roman"/>
                <w:sz w:val="20"/>
              </w:rPr>
              <w:t>0.75)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271C7C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Energy applied per volume success rate</w:t>
            </w:r>
          </w:p>
        </w:tc>
        <w:tc>
          <w:tcPr>
            <w:tcW w:w="3397" w:type="dxa"/>
            <w:vAlign w:val="center"/>
          </w:tcPr>
          <w:p w:rsidR="0058149A" w:rsidRPr="00BB6971" w:rsidRDefault="0058149A" w:rsidP="0058149A">
            <w:pPr>
              <w:pStyle w:val="Geenafstand"/>
              <w:rPr>
                <w:rFonts w:ascii="Times New Roman" w:hAnsi="Times New Roman"/>
                <w:sz w:val="20"/>
                <w:lang w:val="nl-NL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BB5E71">
              <w:rPr>
                <w:rFonts w:ascii="Times New Roman" w:hAnsi="Times New Roman"/>
                <w:sz w:val="20"/>
              </w:rPr>
              <w:t>73</w:t>
            </w:r>
            <w:r w:rsidRPr="00BA1DE9">
              <w:rPr>
                <w:rFonts w:ascii="Times New Roman" w:hAnsi="Times New Roman"/>
                <w:sz w:val="20"/>
              </w:rPr>
              <w:t xml:space="preserve"> (53.</w:t>
            </w:r>
            <w:r w:rsidR="004441EB">
              <w:rPr>
                <w:rFonts w:ascii="Times New Roman" w:hAnsi="Times New Roman"/>
                <w:sz w:val="20"/>
              </w:rPr>
              <w:t>1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4441EB">
              <w:rPr>
                <w:rFonts w:ascii="Times New Roman" w:hAnsi="Times New Roman"/>
                <w:sz w:val="20"/>
              </w:rPr>
              <w:t>0</w:t>
            </w:r>
          </w:p>
        </w:tc>
      </w:tr>
      <w:tr w:rsidR="002463BA" w:rsidRPr="00BA1DE9" w:rsidTr="00D5723D">
        <w:tc>
          <w:tcPr>
            <w:tcW w:w="4541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cystic nodules, component aspirated</w:t>
            </w:r>
          </w:p>
        </w:tc>
        <w:tc>
          <w:tcPr>
            <w:tcW w:w="3397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(14.5%)</w:t>
            </w:r>
          </w:p>
        </w:tc>
        <w:tc>
          <w:tcPr>
            <w:tcW w:w="1134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</w:tr>
      <w:tr w:rsidR="002463BA" w:rsidRPr="00BA1DE9" w:rsidTr="00D5723D">
        <w:tc>
          <w:tcPr>
            <w:tcW w:w="4541" w:type="dxa"/>
            <w:vAlign w:val="center"/>
          </w:tcPr>
          <w:p w:rsidR="002463BA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 aspirated component</w:t>
            </w:r>
            <w:r w:rsidR="00C61422">
              <w:rPr>
                <w:rFonts w:ascii="Times New Roman" w:hAnsi="Times New Roman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2463BA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="00382685">
              <w:rPr>
                <w:rFonts w:ascii="Times New Roman" w:hAnsi="Times New Roman"/>
                <w:sz w:val="20"/>
              </w:rPr>
              <w:t>5.0</w:t>
            </w:r>
            <w:r w:rsidR="00C61422">
              <w:rPr>
                <w:rFonts w:ascii="Times New Roman" w:hAnsi="Times New Roman"/>
                <w:sz w:val="20"/>
              </w:rPr>
              <w:t xml:space="preserve"> (IQR 4.0-10.0)</w:t>
            </w:r>
          </w:p>
        </w:tc>
        <w:tc>
          <w:tcPr>
            <w:tcW w:w="1134" w:type="dxa"/>
            <w:vAlign w:val="center"/>
          </w:tcPr>
          <w:p w:rsidR="002463BA" w:rsidRDefault="00C61422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 at 3 months</w:t>
            </w:r>
            <w:r w:rsidR="00D96425">
              <w:rPr>
                <w:rFonts w:ascii="Times New Roman" w:hAnsi="Times New Roman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Median: 5.4 (IQR 2.7-9.9)</w:t>
            </w:r>
          </w:p>
        </w:tc>
        <w:tc>
          <w:tcPr>
            <w:tcW w:w="1134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VRR at 3 months</w:t>
            </w:r>
            <w:r w:rsidR="00D96425">
              <w:rPr>
                <w:rFonts w:ascii="Times New Roman" w:hAnsi="Times New Roman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="0058149A" w:rsidRPr="00BA1DE9">
              <w:rPr>
                <w:rFonts w:ascii="Times New Roman" w:hAnsi="Times New Roman"/>
                <w:sz w:val="20"/>
              </w:rPr>
              <w:t>55.</w:t>
            </w:r>
            <w:r>
              <w:rPr>
                <w:rFonts w:ascii="Times New Roman" w:hAnsi="Times New Roman"/>
                <w:sz w:val="20"/>
              </w:rPr>
              <w:t>9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(IQR 4</w:t>
            </w:r>
            <w:r>
              <w:rPr>
                <w:rFonts w:ascii="Times New Roman" w:hAnsi="Times New Roman"/>
                <w:sz w:val="20"/>
              </w:rPr>
              <w:t>4.1</w:t>
            </w:r>
            <w:r w:rsidR="0058149A" w:rsidRPr="00BA1DE9">
              <w:rPr>
                <w:rFonts w:ascii="Times New Roman" w:hAnsi="Times New Roman"/>
                <w:sz w:val="20"/>
              </w:rPr>
              <w:t>-6</w:t>
            </w:r>
            <w:r>
              <w:rPr>
                <w:rFonts w:ascii="Times New Roman" w:hAnsi="Times New Roman"/>
                <w:sz w:val="20"/>
              </w:rPr>
              <w:t>6.0</w:t>
            </w:r>
            <w:r w:rsidR="0058149A"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BA1DE9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Technical success at 3 months</w:t>
            </w:r>
          </w:p>
        </w:tc>
        <w:tc>
          <w:tcPr>
            <w:tcW w:w="3397" w:type="dxa"/>
            <w:vAlign w:val="center"/>
          </w:tcPr>
          <w:p w:rsidR="00A73A8B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 (58.1%)</w:t>
            </w:r>
          </w:p>
        </w:tc>
        <w:tc>
          <w:tcPr>
            <w:tcW w:w="1134" w:type="dxa"/>
            <w:vAlign w:val="center"/>
          </w:tcPr>
          <w:p w:rsidR="00A73A8B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Volume at 6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4.5 (IQR 2.1 – 8.7)</w:t>
            </w:r>
          </w:p>
        </w:tc>
        <w:tc>
          <w:tcPr>
            <w:tcW w:w="1134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27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VRR at 6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65.1 (IQR 52.3 – 74.7)</w:t>
            </w:r>
          </w:p>
        </w:tc>
        <w:tc>
          <w:tcPr>
            <w:tcW w:w="1134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="00BB6971" w:rsidRPr="00E957FD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Technical success at 6 months</w:t>
            </w:r>
          </w:p>
        </w:tc>
        <w:tc>
          <w:tcPr>
            <w:tcW w:w="3397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261 (73.3%)</w:t>
            </w:r>
          </w:p>
        </w:tc>
        <w:tc>
          <w:tcPr>
            <w:tcW w:w="1134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27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Volume at 12 months (mL)</w:t>
            </w:r>
          </w:p>
        </w:tc>
        <w:tc>
          <w:tcPr>
            <w:tcW w:w="3397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3.7 (IQR 1.6 – 7.7)</w:t>
            </w:r>
          </w:p>
        </w:tc>
        <w:tc>
          <w:tcPr>
            <w:tcW w:w="1134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VRR at 12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70.5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(IQR 57.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>%-80.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9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Technical success at 12 months</w:t>
            </w:r>
          </w:p>
        </w:tc>
        <w:tc>
          <w:tcPr>
            <w:tcW w:w="3397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283 (79.5%)</w:t>
            </w:r>
          </w:p>
        </w:tc>
        <w:tc>
          <w:tcPr>
            <w:tcW w:w="1134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D96425" w:rsidRPr="00BA1DE9" w:rsidTr="00D5723D">
        <w:tc>
          <w:tcPr>
            <w:tcW w:w="4541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VRR at last available follow-up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in 42 patient with additional follow-up (%)</w:t>
            </w:r>
          </w:p>
        </w:tc>
        <w:tc>
          <w:tcPr>
            <w:tcW w:w="3397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6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6.9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(IQR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46.0-78.6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D96425" w:rsidRPr="00E957FD" w:rsidRDefault="00E957FD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0</w:t>
            </w:r>
          </w:p>
        </w:tc>
      </w:tr>
      <w:tr w:rsidR="00D96425" w:rsidRPr="00BA1DE9" w:rsidTr="00D5723D">
        <w:tc>
          <w:tcPr>
            <w:tcW w:w="4541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Time after RFA at last ava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i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lable follow-up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in 42 patient with additional follow-up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(months)</w:t>
            </w:r>
          </w:p>
        </w:tc>
        <w:tc>
          <w:tcPr>
            <w:tcW w:w="3397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6.04 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(IQR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20.8-37.5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D96425" w:rsidRPr="00E957FD" w:rsidRDefault="00E957FD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Mechanical complaints at 12 months follow-up</w:t>
            </w:r>
          </w:p>
        </w:tc>
        <w:tc>
          <w:tcPr>
            <w:tcW w:w="3397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20 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212 (69.1%)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Less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48 (15.6%)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difference or worsening of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27 (8.8%)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Cosmetic complaints at 12 months follow-up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7 </w:t>
            </w:r>
          </w:p>
        </w:tc>
      </w:tr>
      <w:tr w:rsidR="0058149A" w:rsidRPr="00BA1DE9" w:rsidTr="004838A8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43 (64.2%)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Less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13 (19.4%)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4838A8">
        <w:tc>
          <w:tcPr>
            <w:tcW w:w="4541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difference or worsening of complaints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 (6.0%)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</w:tbl>
    <w:p w:rsidR="001C311C" w:rsidRPr="002168DD" w:rsidRDefault="004838A8" w:rsidP="00337CAC">
      <w:pPr>
        <w:pStyle w:val="Geenafstan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not stated otherwise: Number with % in brackets or mean with SD in brackets.</w:t>
      </w:r>
    </w:p>
    <w:sectPr w:rsidR="001C311C" w:rsidRPr="002168DD" w:rsidSect="00216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CAC" w:rsidRDefault="00337CAC" w:rsidP="00177AD1">
      <w:pPr>
        <w:spacing w:after="0" w:line="240" w:lineRule="auto"/>
      </w:pPr>
      <w:r>
        <w:separator/>
      </w:r>
    </w:p>
  </w:endnote>
  <w:endnote w:type="continuationSeparator" w:id="0">
    <w:p w:rsidR="00337CAC" w:rsidRDefault="00337CAC" w:rsidP="00177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CAC" w:rsidRDefault="00337CAC" w:rsidP="00177AD1">
      <w:pPr>
        <w:spacing w:after="0" w:line="240" w:lineRule="auto"/>
      </w:pPr>
      <w:r>
        <w:separator/>
      </w:r>
    </w:p>
  </w:footnote>
  <w:footnote w:type="continuationSeparator" w:id="0">
    <w:p w:rsidR="00337CAC" w:rsidRDefault="00337CAC" w:rsidP="00177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64FAD"/>
    <w:multiLevelType w:val="hybridMultilevel"/>
    <w:tmpl w:val="AFFE4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AC"/>
    <w:rsid w:val="00023B8D"/>
    <w:rsid w:val="0005146B"/>
    <w:rsid w:val="000A39AE"/>
    <w:rsid w:val="000A54B5"/>
    <w:rsid w:val="000B6830"/>
    <w:rsid w:val="000C3DC2"/>
    <w:rsid w:val="000D1640"/>
    <w:rsid w:val="001237C7"/>
    <w:rsid w:val="00164BAF"/>
    <w:rsid w:val="00177AD1"/>
    <w:rsid w:val="001C311C"/>
    <w:rsid w:val="002168DD"/>
    <w:rsid w:val="002463BA"/>
    <w:rsid w:val="00271C7C"/>
    <w:rsid w:val="00337CAC"/>
    <w:rsid w:val="003559D3"/>
    <w:rsid w:val="00382685"/>
    <w:rsid w:val="003B439F"/>
    <w:rsid w:val="004441EB"/>
    <w:rsid w:val="004838A8"/>
    <w:rsid w:val="00490419"/>
    <w:rsid w:val="0058149A"/>
    <w:rsid w:val="005B2550"/>
    <w:rsid w:val="00610B8A"/>
    <w:rsid w:val="006D23CD"/>
    <w:rsid w:val="006F3C40"/>
    <w:rsid w:val="007158B7"/>
    <w:rsid w:val="007226A5"/>
    <w:rsid w:val="00791FA5"/>
    <w:rsid w:val="00844AA7"/>
    <w:rsid w:val="008533DF"/>
    <w:rsid w:val="00867CF0"/>
    <w:rsid w:val="00881399"/>
    <w:rsid w:val="008E7500"/>
    <w:rsid w:val="00971114"/>
    <w:rsid w:val="00A73A8B"/>
    <w:rsid w:val="00A91CE4"/>
    <w:rsid w:val="00B9575C"/>
    <w:rsid w:val="00BA1DE9"/>
    <w:rsid w:val="00BB04D0"/>
    <w:rsid w:val="00BB5E71"/>
    <w:rsid w:val="00BB6971"/>
    <w:rsid w:val="00BF24B9"/>
    <w:rsid w:val="00C52FC9"/>
    <w:rsid w:val="00C609DD"/>
    <w:rsid w:val="00C61422"/>
    <w:rsid w:val="00C7392D"/>
    <w:rsid w:val="00D44EB4"/>
    <w:rsid w:val="00D5723D"/>
    <w:rsid w:val="00D96425"/>
    <w:rsid w:val="00E37050"/>
    <w:rsid w:val="00E57905"/>
    <w:rsid w:val="00E74221"/>
    <w:rsid w:val="00E957FD"/>
    <w:rsid w:val="00EF169B"/>
    <w:rsid w:val="00F32068"/>
    <w:rsid w:val="00F9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CB58D5"/>
  <w15:chartTrackingRefBased/>
  <w15:docId w15:val="{6AB18A26-4FBF-4392-A281-7E6349B5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7CAC"/>
    <w:pPr>
      <w:spacing w:line="480" w:lineRule="auto"/>
      <w:jc w:val="both"/>
    </w:pPr>
    <w:rPr>
      <w:rFonts w:ascii="Verdana" w:eastAsiaTheme="minorEastAsia" w:hAnsi="Verdana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77AD1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/>
      <w:sz w:val="22"/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177AD1"/>
  </w:style>
  <w:style w:type="paragraph" w:styleId="Voettekst">
    <w:name w:val="footer"/>
    <w:basedOn w:val="Standaard"/>
    <w:link w:val="VoettekstChar"/>
    <w:uiPriority w:val="99"/>
    <w:unhideWhenUsed/>
    <w:rsid w:val="00177AD1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/>
      <w:sz w:val="22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177AD1"/>
  </w:style>
  <w:style w:type="table" w:styleId="Tabelraster">
    <w:name w:val="Table Grid"/>
    <w:aliases w:val="JCEM"/>
    <w:basedOn w:val="Standaardtabel"/>
    <w:uiPriority w:val="39"/>
    <w:rsid w:val="00D572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styleId="Lijstalinea">
    <w:name w:val="List Paragraph"/>
    <w:basedOn w:val="Standaard"/>
    <w:uiPriority w:val="34"/>
    <w:qFormat/>
    <w:rsid w:val="00337CAC"/>
    <w:pPr>
      <w:ind w:left="720"/>
      <w:contextualSpacing/>
    </w:pPr>
  </w:style>
  <w:style w:type="paragraph" w:styleId="Geenafstand">
    <w:name w:val="No Spacing"/>
    <w:uiPriority w:val="1"/>
    <w:qFormat/>
    <w:rsid w:val="00337CAC"/>
    <w:pPr>
      <w:spacing w:after="0" w:line="240" w:lineRule="auto"/>
      <w:jc w:val="both"/>
    </w:pPr>
    <w:rPr>
      <w:rFonts w:ascii="Verdana" w:eastAsiaTheme="minorEastAsia" w:hAnsi="Verdan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Ziekenhuis Rijnstate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Meeren, Manon van der</dc:creator>
  <cp:keywords/>
  <dc:description/>
  <cp:lastModifiedBy>Meeren, Manon van der</cp:lastModifiedBy>
  <cp:revision>2</cp:revision>
  <dcterms:created xsi:type="dcterms:W3CDTF">2024-09-27T08:43:00Z</dcterms:created>
  <dcterms:modified xsi:type="dcterms:W3CDTF">2024-09-27T08:43:00Z</dcterms:modified>
</cp:coreProperties>
</file>