
<file path=[Content_Types].xml><?xml version="1.0" encoding="utf-8"?>
<Types xmlns="http://schemas.openxmlformats.org/package/2006/content-types">
  <Default ContentType="message/rfc822" Extension="mht"/>
  <Default ContentType="application/vnd.openxmlformats-package.relationships+xml" Extension="rels"/>
  <Default ContentType="application/vnd.openxmlformats-officedocument.wordprocessingml.document.main+xml" Extension="xml"/>
  <Override ContentType="application/vnd.openxmlformats-package.core-properties+xml" PartName="/metadata/coreProperties.xml"/>
  <Override ContentType="application/vnd.mathworks.package.coreProperties+xml" PartName="/metadata/mwcoreProperties.xml"/>
  <Override ContentType="application/vnd.mathworks.package.corePropertiesExtension+xml" PartName="/metadata/mwcorePropertiesExtension.xml"/>
  <Override ContentType="application/vnd.mathworks.package.corePropertiesReleaseInfo+xml" PartName="/metadata/mwcorePropertiesReleaseInfo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 ?><Relationships xmlns="http://schemas.openxmlformats.org/package/2006/relationships"><Relationship Id="rId1" Target="word/document.xml" Type="http://schemas.openxmlformats.org/officeDocument/2006/relationships/officeDocument"/><Relationship Id="rId2" Target="metadata/mwcoreProperties.xml" Type="http://schemas.mathworks.com/package/2012/relationships/coreProperties"/><Relationship Id="rId3" Target="metadata/mwcorePropertiesExtension.xml" Type="http://schemas.mathworks.com/package/2014/relationships/corePropertiesExtension"/><Relationship Id="rId4" Target="metadata/mwcorePropertiesReleaseInfo.xml" Type="http://schemas.mathworks.com/package/2019/relationships/corePropertiesReleaseInfo"/><Relationship Id="rId5" Target="metadata/coreProperties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r="http://schemas.openxmlformats.org/officeDocument/2006/relationships" xmlns:w14="http://schemas.microsoft.com/office/word/2010/wordml" xmlns:wp14="http://schemas.microsoft.com/office/word/2010/wordprocessingDrawing" xmlns:v="urn:schemas-microsoft-com:vml" xml:space="preserve" mc:Ignorable="w14 wp14">
  <w:body>
    <w:sectPr>
      <w:pgSz w:w="12240" w:h="15840" code="1" w:orient="Portrait"/>
      <w:pgMar w:left="1440" w:top="1440" w:right="1440" w:bottom="1440"/>
    </w:sectPr>
    <w:p>
      <w:pPr>
        <w:pStyle w:val="text"/>
        <w:jc w:val="left"/>
      </w:pPr>
      <w:r>
        <w:rPr>
          <w:b/>
        </w:rPr>
        <w:t>Analysis of OsCaR flume measurements on defaunated sediment</w:t>
      </w:r>
    </w:p>
    <w:p>
      <w:pPr>
        <w:pStyle w:val="text"/>
        <w:jc w:val="left"/>
      </w:pPr>
      <w:r>
        <w:rPr/>
        <w:t>Loading datafiles</w:t>
      </w:r>
    </w:p>
    <w:p>
      <w:pPr>
        <w:pStyle w:val="code"/>
      </w:pPr>
      <w:r>
        <w:rPr>
          <w:noProof w:val="true"/>
        </w:rPr>
        <w:t>close </w:t>
      </w:r>
      <w:r>
        <w:rPr>
          <w:color w:val="aa04f9"/>
          <w:noProof w:val="true"/>
        </w:rPr>
        <w:t>all</w:t>
      </w:r>
    </w:p>
    <w:p>
      <w:pPr>
        <w:pStyle w:val="code"/>
      </w:pPr>
      <w:r>
        <w:rPr>
          <w:noProof w:val="true"/>
        </w:rPr>
        <w:t>clear </w:t>
      </w:r>
      <w:r>
        <w:rPr>
          <w:color w:val="aa04f9"/>
          <w:noProof w:val="true"/>
        </w:rPr>
        <w:t>variables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cd(</w:t>
      </w:r>
      <w:r>
        <w:rPr>
          <w:color w:val="aa04f9"/>
          <w:noProof w:val="true"/>
        </w:rPr>
        <w:t>'Defaunated'</w:t>
      </w:r>
      <w:r>
        <w:rPr>
          <w:noProof w:val="true"/>
        </w:rPr>
        <w:t>);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umax = load(</w:t>
      </w:r>
      <w:r>
        <w:rPr>
          <w:color w:val="aa04f9"/>
          <w:noProof w:val="true"/>
        </w:rPr>
        <w:t>'umax.txt'</w:t>
      </w:r>
      <w:r>
        <w:rPr>
          <w:noProof w:val="true"/>
        </w:rPr>
        <w:t>)./100; </w:t>
      </w:r>
      <w:r>
        <w:rPr>
          <w:color w:val="028009"/>
          <w:noProof w:val="true"/>
        </w:rPr>
        <w:t>% umax in m/s</w:t>
      </w:r>
    </w:p>
    <w:p>
      <w:pPr>
        <w:pStyle w:val="code"/>
      </w:pPr>
      <w:r>
        <w:rPr>
          <w:noProof w:val="true"/>
        </w:rPr>
        <w:t>umax = umax(:,1);</w:t>
      </w:r>
    </w:p>
    <w:p>
      <w:pPr>
        <w:pStyle w:val="code"/>
      </w:pPr>
      <w:r>
        <w:rPr>
          <w:noProof w:val="true"/>
        </w:rPr>
        <w:t>amax = load(</w:t>
      </w:r>
      <w:r>
        <w:rPr>
          <w:color w:val="aa04f9"/>
          <w:noProof w:val="true"/>
        </w:rPr>
        <w:t>'amax.txt'</w:t>
      </w:r>
      <w:r>
        <w:rPr>
          <w:noProof w:val="true"/>
        </w:rPr>
        <w:t>)./100; </w:t>
      </w:r>
      <w:r>
        <w:rPr>
          <w:color w:val="028009"/>
          <w:noProof w:val="true"/>
        </w:rPr>
        <w:t>% amax in m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load(</w:t>
      </w:r>
      <w:r>
        <w:rPr>
          <w:color w:val="aa04f9"/>
          <w:noProof w:val="true"/>
        </w:rPr>
        <w:t>'sediment.txt'</w:t>
      </w:r>
      <w:r>
        <w:rPr>
          <w:noProof w:val="true"/>
        </w:rPr>
        <w:t>); </w:t>
      </w:r>
      <w:r>
        <w:rPr>
          <w:color w:val="028009"/>
          <w:noProof w:val="true"/>
        </w:rPr>
        <w:t>% col 1 = site; col 2 = D50; col 3 = mud %, col 4 = D50,sand, col 5 = D90</w:t>
      </w:r>
    </w:p>
    <w:p>
      <w:pPr>
        <w:pStyle w:val="text"/>
        <w:jc w:val="left"/>
      </w:pPr>
      <w:r>
        <w:rPr>
          <w:b/>
        </w:rPr>
        <w:t>Calculate bed shear stress from critical velocity</w:t>
      </w:r>
    </w:p>
    <w:p>
      <w:pPr>
        <w:pStyle w:val="code"/>
      </w:pPr>
      <w:r>
        <w:rPr>
          <w:noProof w:val="true"/>
        </w:rPr>
        <w:t>ks = 2.5.*sediment(:,2)./1e6;</w:t>
      </w:r>
    </w:p>
    <w:p>
      <w:pPr>
        <w:pStyle w:val="code"/>
      </w:pPr>
      <w:r>
        <w:rPr>
          <w:noProof w:val="true"/>
        </w:rPr>
        <w:t>ks(ks&lt;0.001) = 0.001;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a = 0.0076;</w:t>
      </w:r>
    </w:p>
    <w:p>
      <w:pPr>
        <w:pStyle w:val="code"/>
      </w:pPr>
      <w:r>
        <w:rPr>
          <w:noProof w:val="true"/>
        </w:rPr>
        <w:t>fw = a.*amax.^-0.52;</w:t>
      </w:r>
    </w:p>
    <w:p>
      <w:pPr>
        <w:pStyle w:val="code"/>
      </w:pPr>
      <w:r>
        <w:rPr>
          <w:noProof w:val="true"/>
        </w:rPr>
        <w:t>BSS = 0.5.*1025.*fw.*(umax(:,1)).^2; </w:t>
      </w:r>
      <w:r>
        <w:rPr>
          <w:color w:val="028009"/>
          <w:noProof w:val="true"/>
        </w:rPr>
        <w:t>% critical BSS - waves</w:t>
      </w:r>
    </w:p>
    <w:p>
      <w:pPr>
        <w:pStyle w:val="text"/>
        <w:jc w:val="left"/>
      </w:pPr>
      <w:r>
        <w:rPr>
          <w:b/>
        </w:rPr>
        <w:t>Calculate bed shear stress from theory of Wu et al., 2018</w:t>
      </w:r>
    </w:p>
    <w:p>
      <w:pPr>
        <w:pStyle w:val="text"/>
        <w:jc w:val="left"/>
      </w:pPr>
      <w:r>
        <w:rPr/>
        <w:t>First, we calculate from theory the critical shear stress of the mud fraction</w:t>
      </w:r>
    </w:p>
    <w:p>
      <w:pPr>
        <w:pStyle w:val="code"/>
      </w:pPr>
      <w:r>
        <w:rPr>
          <w:noProof w:val="true"/>
        </w:rPr>
        <w:t>Mudprc = sediment(:,3); </w:t>
      </w:r>
      <w:r>
        <w:rPr>
          <w:color w:val="028009"/>
          <w:noProof w:val="true"/>
        </w:rPr>
        <w:t>% mud concentration (%)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drydens_mix = 1000; </w:t>
      </w:r>
      <w:r>
        <w:rPr>
          <w:color w:val="028009"/>
          <w:noProof w:val="true"/>
        </w:rPr>
        <w:t>% dry density of sediment mixture</w:t>
      </w:r>
    </w:p>
    <w:p>
      <w:pPr>
        <w:pStyle w:val="code"/>
      </w:pPr>
      <w:r>
        <w:rPr>
          <w:noProof w:val="true"/>
        </w:rPr>
        <w:t>drydens_sand = 1620; </w:t>
      </w:r>
      <w:r>
        <w:rPr>
          <w:color w:val="028009"/>
          <w:noProof w:val="true"/>
        </w:rPr>
        <w:t>% dry density of sand fraction</w:t>
      </w:r>
    </w:p>
    <w:p>
      <w:pPr>
        <w:pStyle w:val="code"/>
      </w:pPr>
      <w:r>
        <w:rPr>
          <w:noProof w:val="true"/>
        </w:rPr>
        <w:t>rho_particle = 2650; </w:t>
      </w:r>
      <w:r>
        <w:rPr>
          <w:color w:val="028009"/>
          <w:noProof w:val="true"/>
        </w:rPr>
        <w:t>% particle density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p_mud = sediment(7,3)./100; </w:t>
      </w:r>
      <w:r>
        <w:rPr>
          <w:color w:val="028009"/>
          <w:noProof w:val="true"/>
        </w:rPr>
        <w:t>% relative mud concentration</w:t>
      </w:r>
    </w:p>
    <w:p>
      <w:pPr>
        <w:pStyle w:val="code"/>
      </w:pPr>
      <w:r>
        <w:rPr>
          <w:noProof w:val="true"/>
        </w:rPr>
        <w:t>p_sand = 1-p_mud; </w:t>
      </w:r>
      <w:r>
        <w:rPr>
          <w:color w:val="028009"/>
          <w:noProof w:val="true"/>
        </w:rPr>
        <w:t>% relative sand concentration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B = 0.65; </w:t>
      </w:r>
      <w:r>
        <w:rPr>
          <w:color w:val="028009"/>
          <w:noProof w:val="true"/>
        </w:rPr>
        <w:t>% filling factor (-)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drydens_mud = p_mud/((1/drydens_mix)-((p_sand/rho_particle)*B)-((p_sand/drydens_sand)*(1-B))); </w:t>
      </w:r>
      <w:r>
        <w:rPr>
          <w:color w:val="028009"/>
          <w:noProof w:val="true"/>
        </w:rPr>
        <w:t>% dry density of mud fraction</w:t>
      </w:r>
    </w:p>
    <w:p>
      <w:pPr>
        <w:pStyle w:val="code"/>
      </w:pPr>
      <w:r>
        <w:rPr>
          <w:noProof w:val="true"/>
        </w:rPr>
        <w:t>porosity_mud = 1-(drydens_mud/rho_particle); </w:t>
      </w:r>
      <w:r>
        <w:rPr>
          <w:color w:val="028009"/>
          <w:noProof w:val="true"/>
        </w:rPr>
        <w:t>% porosity of mud fraction</w:t>
      </w:r>
    </w:p>
    <w:p>
      <w:pPr>
        <w:pStyle w:val="code"/>
      </w:pPr>
      <w:r>
        <w:rPr>
          <w:noProof w:val="true"/>
        </w:rPr>
        <w:t>solvo = (1-porosity_mud)/porosity_mud; </w:t>
      </w:r>
      <w:r>
        <w:rPr>
          <w:color w:val="028009"/>
          <w:noProof w:val="true"/>
        </w:rPr>
        <w:t>% solid/void volume ratio of mud fraction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BSS_mud = 10.29.*solvo^1.7 </w:t>
      </w:r>
    </w:p>
    <w:altChunk r:id="rId1"/>
    <w:p>
      <w:pPr>
        <w:pStyle w:val="text"/>
        <w:jc w:val="left"/>
      </w:pPr>
      <w:r>
        <w:rPr/>
        <w:t>The theoretical critical shear stress of the mudy sediment is similar to what was observed, so we use this to calculate the critical bed shear stress for the sand - mud mixtures.</w:t>
      </w:r>
    </w:p>
    <w:p>
      <w:pPr>
        <w:pStyle w:val="code"/>
      </w:pPr>
      <w:r>
        <w:rPr>
          <w:noProof w:val="true"/>
        </w:rPr>
        <w:t>R = 1.65; </w:t>
      </w:r>
      <w:r>
        <w:rPr>
          <w:color w:val="028009"/>
          <w:noProof w:val="true"/>
        </w:rPr>
        <w:t>% suspended sediment density</w:t>
      </w:r>
    </w:p>
    <w:p>
      <w:pPr>
        <w:pStyle w:val="code"/>
      </w:pPr>
      <w:r>
        <w:rPr>
          <w:noProof w:val="true"/>
        </w:rPr>
        <w:t>g = 9.81; </w:t>
      </w:r>
      <w:r>
        <w:rPr>
          <w:color w:val="028009"/>
          <w:noProof w:val="true"/>
        </w:rPr>
        <w:t>% gravitational acceleration</w:t>
      </w:r>
    </w:p>
    <w:p>
      <w:pPr>
        <w:pStyle w:val="code"/>
      </w:pPr>
      <w:r>
        <w:rPr>
          <w:noProof w:val="true"/>
        </w:rPr>
        <w:t>v = 1e-6; </w:t>
      </w:r>
      <w:r>
        <w:rPr>
          <w:color w:val="028009"/>
          <w:noProof w:val="true"/>
        </w:rPr>
        <w:t>% viscosity</w:t>
      </w:r>
    </w:p>
    <w:p>
      <w:pPr>
        <w:pStyle w:val="code"/>
      </w:pPr>
      <w:r>
        <w:rPr>
          <w:noProof w:val="true"/>
        </w:rPr>
        <w:t>Mudcr = 0.05; </w:t>
      </w:r>
      <w:r>
        <w:rPr>
          <w:color w:val="028009"/>
          <w:noProof w:val="true"/>
        </w:rPr>
        <w:t>% critical mud content for Wu equations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Mudprcline = </w:t>
      </w:r>
      <w:r>
        <w:rPr>
          <w:noProof w:val="true"/>
        </w:rPr>
        <w:t>[</w:t>
      </w:r>
      <w:r>
        <w:rPr>
          <w:noProof w:val="true"/>
        </w:rPr>
        <w:t>0:1:100];</w:t>
      </w:r>
    </w:p>
    <w:p>
      <w:pPr>
        <w:pStyle w:val="code"/>
      </w:pPr>
      <w:r>
        <w:rPr>
          <w:noProof w:val="true"/>
        </w:rPr>
        <w:t>Dstar_sand = (sediment(8,2)./10^6).*((g.*R)./v^2).^(1/3); </w:t>
      </w:r>
      <w:r>
        <w:rPr>
          <w:color w:val="028009"/>
          <w:noProof w:val="true"/>
        </w:rPr>
        <w:t>% nondimensional grain size of sand fraction</w:t>
      </w:r>
    </w:p>
    <w:p>
      <w:pPr>
        <w:pStyle w:val="code"/>
      </w:pPr>
      <w:r>
        <w:rPr>
          <w:noProof w:val="true"/>
        </w:rPr>
        <w:t>thetacr_sand = (0.30./(1+1.2.*Dstar_sand))+0.055.*(1-exp(-0.02.*Dstar_sand)); </w:t>
      </w:r>
      <w:r>
        <w:rPr>
          <w:color w:val="028009"/>
          <w:noProof w:val="true"/>
        </w:rPr>
        <w:t>% Shields number</w:t>
      </w:r>
    </w:p>
    <w:p>
      <w:pPr>
        <w:pStyle w:val="code"/>
      </w:pPr>
      <w:r>
        <w:rPr>
          <w:noProof w:val="true"/>
        </w:rPr>
        <w:t>BSS_sand = thetacr_sand.*R.*1027.*g.*(sediment(8,2)./10^6);</w:t>
      </w:r>
    </w:p>
    <w:p>
      <w:pPr>
        <w:pStyle w:val="code"/>
      </w:pPr>
      <w:r>
        <w:rPr>
          <w:noProof w:val="true"/>
        </w:rPr>
        <w:t>BSS_mud0 = 1.9; </w:t>
      </w:r>
      <w:r>
        <w:rPr>
          <w:color w:val="028009"/>
          <w:noProof w:val="true"/>
        </w:rPr>
        <w:t>% critical BSS estimate for pure consolidated mud</w:t>
      </w:r>
    </w:p>
    <w:p>
      <w:pPr>
        <w:pStyle w:val="code"/>
      </w:pPr>
      <w:r>
        <w:rPr>
          <w:noProof w:val="true"/>
        </w:rPr>
        <w:t>alpha = 0.42.*exp(-3.38.*(340./10^6).*1027);</w:t>
      </w:r>
    </w:p>
    <w:p>
      <w:pPr>
        <w:pStyle w:val="code"/>
      </w:pPr>
      <w:r>
        <w:rPr>
          <w:noProof w:val="true"/>
        </w:rPr>
        <w:t>BSS_wu = (BSS_sand+1.25.*(BSS_mud-BSS_sand).*min(Mudprcline./100,Mudcr))+(BSS_mud-(BSS_sand+1.25.*(BSS_mud-BSS_sand).*min(Mudprcline./100,Mudcr))).*exp(-alpha.*((1-(Mudprcline./100))./(Mudprcline./100)).^1.2);</w:t>
      </w:r>
    </w:p>
    <w:p>
      <w:pPr>
        <w:pStyle w:val="text"/>
        <w:jc w:val="left"/>
      </w:pPr>
      <w:r>
        <w:rPr/>
        <w:t>We can use this to calculate the theoretical shear stress corresponding to the measurements, to obtain the r-squared.</w:t>
      </w:r>
    </w:p>
    <w:p>
      <w:pPr>
        <w:pStyle w:val="code"/>
      </w:pPr>
      <w:r>
        <w:rPr>
          <w:color w:val="028009"/>
          <w:noProof w:val="true"/>
        </w:rPr>
        <w:t>%Calculate critical BSS for measurements using Wu 2018</w:t>
      </w:r>
    </w:p>
    <w:p>
      <w:pPr>
        <w:pStyle w:val="code"/>
      </w:pPr>
      <w:r>
        <w:rPr>
          <w:noProof w:val="true"/>
        </w:rPr>
        <w:t>Dstar_sand = (sediment(8,2)./10^6).*((g.*R)./v^2).^(1/3); </w:t>
      </w:r>
      <w:r>
        <w:rPr>
          <w:color w:val="028009"/>
          <w:noProof w:val="true"/>
        </w:rPr>
        <w:t>% nondimensional grain size of sand fraction</w:t>
      </w:r>
    </w:p>
    <w:p>
      <w:pPr>
        <w:pStyle w:val="code"/>
      </w:pPr>
      <w:r>
        <w:rPr>
          <w:noProof w:val="true"/>
        </w:rPr>
        <w:t>thetacr_sand = (0.30./(1+1.2.*Dstar_sand))+0.055.*(1-exp(-0.02.*Dstar_sand)); </w:t>
      </w:r>
      <w:r>
        <w:rPr>
          <w:color w:val="028009"/>
          <w:noProof w:val="true"/>
        </w:rPr>
        <w:t>% Shields number</w:t>
      </w:r>
    </w:p>
    <w:p>
      <w:pPr>
        <w:pStyle w:val="code"/>
      </w:pPr>
      <w:r>
        <w:rPr>
          <w:noProof w:val="true"/>
        </w:rPr>
        <w:t>BSS_sand = thetacr_sand.*R.*1027.*g.*(sediment(8,2)./10^6);</w:t>
      </w:r>
    </w:p>
    <w:p>
      <w:pPr>
        <w:pStyle w:val="code"/>
      </w:pPr>
      <w:r>
        <w:rPr>
          <w:noProof w:val="true"/>
        </w:rPr>
        <w:t>alpha = 0.42.*exp(-3.38.*(340./10^6).*1027);</w:t>
      </w:r>
    </w:p>
    <w:p>
      <w:pPr>
        <w:pStyle w:val="code"/>
      </w:pPr>
      <w:r>
        <w:rPr>
          <w:noProof w:val="true"/>
        </w:rPr>
        <w:t>phase1 = BSS_sand+1.25.*(BSS_mud-BSS_sand).*min(Mudprc./100,0.1);</w:t>
      </w:r>
    </w:p>
    <w:p>
      <w:pPr>
        <w:pStyle w:val="code"/>
      </w:pPr>
      <w:r>
        <w:rPr>
          <w:noProof w:val="true"/>
        </w:rPr>
        <w:t>BSS_wu_measured = phase1+(BSS_mud-phase1).*exp(-alpha.*((1-(Mudprc./100))./(Mudprc./100)).^1.2);</w:t>
      </w:r>
    </w:p>
    <w:p>
      <w:pPr>
        <w:pStyle w:val="code"/>
      </w:pPr>
      <w:r>
        <w:rPr>
          <w:noProof w:val="true"/>
        </w:rPr>
        <w:t>[r,~] = corrcoef(BSS,BSS_wu_measured);</w:t>
      </w:r>
    </w:p>
    <w:p>
      <w:pPr>
        <w:pStyle w:val="code"/>
      </w:pPr>
      <w:r>
        <w:rPr>
          <w:noProof w:val="true"/>
        </w:rPr>
        <w:t>rsq_wu = r(1,2)^2;</w:t>
      </w:r>
    </w:p>
    <w:p>
      <w:pPr>
        <w:pStyle w:val="text"/>
        <w:jc w:val="left"/>
      </w:pPr>
      <w:r>
        <w:rPr>
          <w:b/>
        </w:rPr>
        <w:t>Calculate critical bed shear stress from van Ledden 2003</w:t>
      </w:r>
    </w:p>
    <w:p>
      <w:pPr>
        <w:pStyle w:val="code"/>
      </w:pPr>
      <w:r>
        <w:rPr>
          <w:noProof w:val="true"/>
        </w:rPr>
        <w:t>beta = 1; </w:t>
      </w:r>
      <w:r>
        <w:rPr>
          <w:color w:val="028009"/>
          <w:noProof w:val="true"/>
        </w:rPr>
        <w:t>% an empirical factor</w:t>
      </w:r>
    </w:p>
    <w:p>
      <w:pPr>
        <w:pStyle w:val="code"/>
      </w:pPr>
      <w:r>
        <w:rPr>
          <w:noProof w:val="true"/>
        </w:rPr>
        <w:t>Mudfrac = Mudprcline./100;</w:t>
      </w:r>
    </w:p>
    <w:p>
      <w:pPr>
        <w:pStyle w:val="code"/>
      </w:pPr>
      <w:r>
        <w:rPr>
          <w:noProof w:val="true"/>
        </w:rPr>
        <w:t>Mudcr = 0.2; </w:t>
      </w:r>
      <w:r>
        <w:rPr>
          <w:color w:val="028009"/>
          <w:noProof w:val="true"/>
        </w:rPr>
        <w:t>% critical mud content for onset cohesion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color w:val="0e00ff"/>
          <w:noProof w:val="true"/>
        </w:rPr>
        <w:t>for </w:t>
      </w:r>
      <w:r>
        <w:rPr>
          <w:noProof w:val="true"/>
        </w:rPr>
        <w:t>i = 1:length(Mudfrac)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noProof w:val="true"/>
        </w:rPr>
        <w:t>    </w:t>
      </w:r>
      <w:r>
        <w:rPr>
          <w:color w:val="0e00ff"/>
          <w:noProof w:val="true"/>
        </w:rPr>
        <w:t>if </w:t>
      </w:r>
      <w:r>
        <w:rPr>
          <w:noProof w:val="true"/>
        </w:rPr>
        <w:t>Mudfrac(i) &lt; Mudcr</w:t>
      </w:r>
    </w:p>
    <w:p>
      <w:pPr>
        <w:pStyle w:val="code"/>
      </w:pPr>
      <w:r>
        <w:rPr>
          <w:noProof w:val="true"/>
        </w:rPr>
        <w:t>        </w:t>
      </w:r>
    </w:p>
    <w:p>
      <w:pPr>
        <w:pStyle w:val="code"/>
      </w:pPr>
      <w:r>
        <w:rPr>
          <w:noProof w:val="true"/>
        </w:rPr>
        <w:t>        </w:t>
      </w:r>
      <w:r>
        <w:rPr>
          <w:noProof w:val="true"/>
        </w:rPr>
        <w:t>BSS_ledden</w:t>
      </w:r>
      <w:r>
        <w:rPr>
          <w:noProof w:val="true"/>
        </w:rPr>
        <w:t>(i) = BSS_sand.*(1+Mudfrac(i)).^beta;</w:t>
      </w:r>
    </w:p>
    <w:p>
      <w:pPr>
        <w:pStyle w:val="code"/>
      </w:pPr>
      <w:r>
        <w:rPr>
          <w:noProof w:val="true"/>
        </w:rPr>
        <w:t>        </w:t>
      </w:r>
    </w:p>
    <w:p>
      <w:pPr>
        <w:pStyle w:val="code"/>
      </w:pPr>
      <w:r>
        <w:rPr>
          <w:noProof w:val="true"/>
        </w:rPr>
        <w:t>    </w:t>
      </w:r>
      <w:r>
        <w:rPr>
          <w:color w:val="0e00ff"/>
          <w:noProof w:val="true"/>
        </w:rPr>
        <w:t>elseif </w:t>
      </w:r>
      <w:r>
        <w:rPr>
          <w:noProof w:val="true"/>
        </w:rPr>
        <w:t>Mudfrac(i) &gt;= Mudcr</w:t>
      </w:r>
    </w:p>
    <w:p>
      <w:pPr>
        <w:pStyle w:val="code"/>
      </w:pPr>
      <w:r>
        <w:rPr>
          <w:noProof w:val="true"/>
        </w:rPr>
        <w:t>        </w:t>
      </w:r>
    </w:p>
    <w:p>
      <w:pPr>
        <w:pStyle w:val="code"/>
      </w:pPr>
      <w:r>
        <w:rPr>
          <w:noProof w:val="true"/>
        </w:rPr>
        <w:t>        </w:t>
      </w:r>
      <w:r>
        <w:rPr>
          <w:noProof w:val="true"/>
        </w:rPr>
        <w:t>BSS_ledden</w:t>
      </w:r>
      <w:r>
        <w:rPr>
          <w:noProof w:val="true"/>
        </w:rPr>
        <w:t>(i) = ((BSS_sand.*(1+Mudfrac(i)).^beta-BSS_mud)./(1-Mudcr)).*(1-Mudfrac(i))+BSS_mud;</w:t>
      </w:r>
    </w:p>
    <w:p>
      <w:pPr>
        <w:pStyle w:val="code"/>
      </w:pPr>
      <w:r>
        <w:rPr>
          <w:noProof w:val="true"/>
        </w:rPr>
        <w:t>        </w:t>
      </w:r>
    </w:p>
    <w:p>
      <w:pPr>
        <w:pStyle w:val="code"/>
      </w:pPr>
      <w:r>
        <w:rPr>
          <w:noProof w:val="true"/>
        </w:rPr>
        <w:t>    </w:t>
      </w: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Mudfrac = Mudprc./100;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color w:val="0e00ff"/>
          <w:noProof w:val="true"/>
        </w:rPr>
        <w:t>for </w:t>
      </w:r>
      <w:r>
        <w:rPr>
          <w:noProof w:val="true"/>
        </w:rPr>
        <w:t>i = 1:length(Mudfrac)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noProof w:val="true"/>
        </w:rPr>
        <w:t>    </w:t>
      </w:r>
      <w:r>
        <w:rPr>
          <w:color w:val="0e00ff"/>
          <w:noProof w:val="true"/>
        </w:rPr>
        <w:t>if </w:t>
      </w:r>
      <w:r>
        <w:rPr>
          <w:noProof w:val="true"/>
        </w:rPr>
        <w:t>Mudfrac(i) &lt; Mudcr</w:t>
      </w:r>
    </w:p>
    <w:p>
      <w:pPr>
        <w:pStyle w:val="code"/>
      </w:pPr>
      <w:r>
        <w:rPr>
          <w:noProof w:val="true"/>
        </w:rPr>
        <w:t>        </w:t>
      </w:r>
    </w:p>
    <w:p>
      <w:pPr>
        <w:pStyle w:val="code"/>
      </w:pPr>
      <w:r>
        <w:rPr>
          <w:noProof w:val="true"/>
        </w:rPr>
        <w:t>        </w:t>
      </w:r>
      <w:r>
        <w:rPr>
          <w:noProof w:val="true"/>
        </w:rPr>
        <w:t>BSS_ledden_measured</w:t>
      </w:r>
      <w:r>
        <w:rPr>
          <w:noProof w:val="true"/>
        </w:rPr>
        <w:t>(i) = BSS_sand.*(1+Mudfrac(i)).^beta;</w:t>
      </w:r>
    </w:p>
    <w:p>
      <w:pPr>
        <w:pStyle w:val="code"/>
      </w:pPr>
      <w:r>
        <w:rPr>
          <w:noProof w:val="true"/>
        </w:rPr>
        <w:t>        </w:t>
      </w:r>
    </w:p>
    <w:p>
      <w:pPr>
        <w:pStyle w:val="code"/>
      </w:pPr>
      <w:r>
        <w:rPr>
          <w:noProof w:val="true"/>
        </w:rPr>
        <w:t>    </w:t>
      </w:r>
      <w:r>
        <w:rPr>
          <w:color w:val="0e00ff"/>
          <w:noProof w:val="true"/>
        </w:rPr>
        <w:t>elseif </w:t>
      </w:r>
      <w:r>
        <w:rPr>
          <w:noProof w:val="true"/>
        </w:rPr>
        <w:t>Mudfrac(i) &gt;= Mudcr</w:t>
      </w:r>
    </w:p>
    <w:p>
      <w:pPr>
        <w:pStyle w:val="code"/>
      </w:pPr>
      <w:r>
        <w:rPr>
          <w:noProof w:val="true"/>
        </w:rPr>
        <w:t>        </w:t>
      </w:r>
    </w:p>
    <w:p>
      <w:pPr>
        <w:pStyle w:val="code"/>
      </w:pPr>
      <w:r>
        <w:rPr>
          <w:noProof w:val="true"/>
        </w:rPr>
        <w:t>        </w:t>
      </w:r>
      <w:r>
        <w:rPr>
          <w:noProof w:val="true"/>
        </w:rPr>
        <w:t>BSS_ledden_measured</w:t>
      </w:r>
      <w:r>
        <w:rPr>
          <w:noProof w:val="true"/>
        </w:rPr>
        <w:t>(i) = ((BSS_sand.*(1+Mudfrac(i)).^beta-BSS_mud)./(1-Mudcr)).*(1-Mudfrac(i))+BSS_mud;</w:t>
      </w:r>
    </w:p>
    <w:p>
      <w:pPr>
        <w:pStyle w:val="code"/>
      </w:pPr>
      <w:r>
        <w:rPr>
          <w:noProof w:val="true"/>
        </w:rPr>
        <w:t>        </w:t>
      </w:r>
    </w:p>
    <w:p>
      <w:pPr>
        <w:pStyle w:val="code"/>
      </w:pPr>
      <w:r>
        <w:rPr>
          <w:noProof w:val="true"/>
        </w:rPr>
        <w:t>    </w:t>
      </w: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>    </w:t>
      </w:r>
    </w:p>
    <w:p>
      <w:pPr>
        <w:pStyle w:val="code"/>
      </w:pP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[r,~] = corrcoef(BSS,BSS_ledden_measured');</w:t>
      </w:r>
    </w:p>
    <w:p>
      <w:pPr>
        <w:pStyle w:val="code"/>
      </w:pPr>
      <w:r>
        <w:rPr>
          <w:noProof w:val="true"/>
        </w:rPr>
        <w:t>rsq_ledden = r(1,2)^2;</w:t>
      </w:r>
    </w:p>
    <w:p>
      <w:pPr>
        <w:pStyle w:val="heading"/>
        <w:jc w:val="left"/>
      </w:pPr>
      <w:r>
        <w:rPr>
          <w:b/>
        </w:rPr>
        <w:t>Assessment</w:t>
      </w:r>
    </w:p>
    <w:p>
      <w:pPr>
        <w:pStyle w:val="code"/>
      </w:pPr>
      <w:r>
        <w:rPr>
          <w:noProof w:val="true"/>
        </w:rPr>
        <w:t>figure;</w:t>
      </w:r>
    </w:p>
    <w:p>
      <w:pPr>
        <w:pStyle w:val="code"/>
      </w:pPr>
      <w:r>
        <w:rPr>
          <w:noProof w:val="true"/>
        </w:rPr>
        <w:t>p1 = plot(Mudprc,BSS,</w:t>
      </w:r>
      <w:r>
        <w:rPr>
          <w:color w:val="aa04f9"/>
          <w:noProof w:val="true"/>
        </w:rPr>
        <w:t>'.k'</w:t>
      </w:r>
      <w:r>
        <w:rPr>
          <w:noProof w:val="true"/>
        </w:rPr>
        <w:t>,</w:t>
      </w:r>
      <w:r>
        <w:rPr>
          <w:color w:val="aa04f9"/>
          <w:noProof w:val="true"/>
        </w:rPr>
        <w:t>'Markersize'</w:t>
      </w:r>
      <w:r>
        <w:rPr>
          <w:noProof w:val="true"/>
        </w:rPr>
        <w:t>,10);</w:t>
      </w:r>
    </w:p>
    <w:p>
      <w:pPr>
        <w:pStyle w:val="code"/>
      </w:pPr>
      <w:r>
        <w:rPr>
          <w:noProof w:val="true"/>
        </w:rPr>
        <w:t>hold </w:t>
      </w:r>
      <w:r>
        <w:rPr>
          <w:color w:val="aa04f9"/>
          <w:noProof w:val="true"/>
        </w:rPr>
        <w:t>on</w:t>
      </w:r>
    </w:p>
    <w:p>
      <w:pPr>
        <w:pStyle w:val="code"/>
      </w:pPr>
      <w:r>
        <w:rPr>
          <w:noProof w:val="true"/>
        </w:rPr>
        <w:t>p2 = plot(Mudprcline,BSS_wu,</w:t>
      </w:r>
      <w:r>
        <w:rPr>
          <w:color w:val="aa04f9"/>
          <w:noProof w:val="true"/>
        </w:rPr>
        <w:t>'-k'</w:t>
      </w:r>
      <w:r>
        <w:rPr>
          <w:noProof w:val="true"/>
        </w:rPr>
        <w:t>,</w:t>
      </w:r>
      <w:r>
        <w:rPr>
          <w:color w:val="aa04f9"/>
          <w:noProof w:val="true"/>
        </w:rPr>
        <w:t>'color'</w:t>
      </w:r>
      <w:r>
        <w:rPr>
          <w:noProof w:val="true"/>
        </w:rPr>
        <w:t>,[0.7 0.7 0.7]);</w:t>
      </w:r>
    </w:p>
    <w:p>
      <w:pPr>
        <w:pStyle w:val="code"/>
      </w:pPr>
      <w:r>
        <w:rPr>
          <w:noProof w:val="true"/>
        </w:rPr>
        <w:t>p3 = plot(Mudprcline,BSS_ledden,</w:t>
      </w:r>
      <w:r>
        <w:rPr>
          <w:color w:val="aa04f9"/>
          <w:noProof w:val="true"/>
        </w:rPr>
        <w:t>'--k'</w:t>
      </w:r>
      <w:r>
        <w:rPr>
          <w:noProof w:val="true"/>
        </w:rPr>
        <w:t>,</w:t>
      </w:r>
      <w:r>
        <w:rPr>
          <w:color w:val="aa04f9"/>
          <w:noProof w:val="true"/>
        </w:rPr>
        <w:t>'color'</w:t>
      </w:r>
      <w:r>
        <w:rPr>
          <w:noProof w:val="true"/>
        </w:rPr>
        <w:t>,[0.7 0.7 0.7]);</w:t>
      </w:r>
    </w:p>
    <w:p>
      <w:pPr>
        <w:pStyle w:val="code"/>
      </w:pPr>
      <w:r>
        <w:rPr>
          <w:noProof w:val="true"/>
        </w:rPr>
        <w:t>xlabel(</w:t>
      </w:r>
      <w:r>
        <w:rPr>
          <w:color w:val="aa04f9"/>
          <w:noProof w:val="true"/>
        </w:rPr>
        <w:t>'% Mud'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ylabel(</w:t>
      </w:r>
      <w:r>
        <w:rPr>
          <w:color w:val="aa04f9"/>
          <w:noProof w:val="true"/>
        </w:rPr>
        <w:t>'\tau_{cr} (N m^{-2})'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text(25,2.2,[</w:t>
      </w:r>
      <w:r>
        <w:rPr>
          <w:color w:val="aa04f9"/>
          <w:noProof w:val="true"/>
        </w:rPr>
        <w:t>'R^2 = '</w:t>
      </w:r>
      <w:r>
        <w:rPr>
          <w:noProof w:val="true"/>
        </w:rPr>
        <w:t>,num2str(rsq_wu,2)])</w:t>
      </w:r>
    </w:p>
    <w:p>
      <w:pPr>
        <w:pStyle w:val="code"/>
      </w:pPr>
      <w:r>
        <w:rPr>
          <w:noProof w:val="true"/>
        </w:rPr>
        <w:t>text(65,1.2,[</w:t>
      </w:r>
      <w:r>
        <w:rPr>
          <w:color w:val="aa04f9"/>
          <w:noProof w:val="true"/>
        </w:rPr>
        <w:t>'R^2 = '</w:t>
      </w:r>
      <w:r>
        <w:rPr>
          <w:noProof w:val="true"/>
        </w:rPr>
        <w:t>,num2str(rsq_ledden,2)])</w:t>
      </w:r>
    </w:p>
    <w:p>
      <w:pPr>
        <w:pStyle w:val="code"/>
      </w:pPr>
      <w:r>
        <w:rPr>
          <w:noProof w:val="true"/>
        </w:rPr>
        <w:t>legend([p1,p2,p3],</w:t>
      </w:r>
      <w:r>
        <w:rPr>
          <w:color w:val="aa04f9"/>
          <w:noProof w:val="true"/>
        </w:rPr>
        <w:t>'measured'</w:t>
      </w:r>
      <w:r>
        <w:rPr>
          <w:noProof w:val="true"/>
        </w:rPr>
        <w:t>,</w:t>
      </w:r>
      <w:r>
        <w:rPr>
          <w:color w:val="aa04f9"/>
          <w:noProof w:val="true"/>
        </w:rPr>
        <w:t>'Wu et al., 2018'</w:t>
      </w:r>
      <w:r>
        <w:rPr>
          <w:noProof w:val="true"/>
        </w:rPr>
        <w:t>,</w:t>
      </w:r>
      <w:r>
        <w:rPr>
          <w:color w:val="aa04f9"/>
          <w:noProof w:val="true"/>
        </w:rPr>
        <w:t>'Van Ledden, 2003'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legend </w:t>
      </w:r>
      <w:r>
        <w:rPr>
          <w:color w:val="aa04f9"/>
          <w:noProof w:val="true"/>
        </w:rPr>
        <w:t>BOXOFF</w:t>
      </w:r>
    </w:p>
    <w:p>
      <w:pPr>
        <w:pStyle w:val="code"/>
      </w:pPr>
      <w:r>
        <w:rPr>
          <w:noProof w:val="true"/>
        </w:rPr>
        <w:t>set(gca,</w:t>
      </w:r>
      <w:r>
        <w:rPr>
          <w:color w:val="aa04f9"/>
          <w:noProof w:val="true"/>
        </w:rPr>
        <w:t>'box'</w:t>
      </w:r>
      <w:r>
        <w:rPr>
          <w:noProof w:val="true"/>
        </w:rPr>
        <w:t>,</w:t>
      </w:r>
      <w:r>
        <w:rPr>
          <w:color w:val="aa04f9"/>
          <w:noProof w:val="true"/>
        </w:rPr>
        <w:t>'off'</w:t>
      </w:r>
      <w:r>
        <w:rPr>
          <w:noProof w:val="true"/>
        </w:rPr>
        <w:t>)</w:t>
      </w:r>
    </w:p>
    <w:altChunk r:id="rId2"/>
    <w:sectPr>
      <w:pgSz w:w="12240" w:h="15840" code="1" w:orient="Portrait"/>
      <w:pgMar w:left="1440" w:top="1440" w:right="1440" w:bottom="1440"/>
    </w:sectPr>
  </w:body>
</w:document>
</file>

<file path=word/numbering.xml><?xml version="1.0" encoding="utf-8"?>
<w:numbering xmlns:w="http://schemas.openxmlformats.org/wordprocessingml/2006/main">
  <w:abstractNum w:abstractNumId="1">
    <w:multiLevelType w:val="hybridMultilevel"/>
    <w:lvl w:ilvl="0">
      <w:start w:val="1"/>
      <w:numFmt w:val="bullet"/>
      <w:lvlText w:val=""/>
      <w:lvlJc w:val="left"/>
      <w:pPr>
        <w:ind w:hanging="200" w:left="720"/>
      </w:pPr>
      <w:rPr>
        <w:rFonts w:ascii="Symbol" w:hAnsi="Symbol" w:hint="default"/>
      </w:rPr>
    </w:lvl>
  </w:abstractNum>
  <w:num w:numId="1">
    <w:abstractNumId w:val="1"/>
  </w:num>
</w:numbering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docDefaults>
    <w:rPrDefault>
      <w:rPr/>
    </w:rPrDefault>
  </w:docDefaults>
  <latentStyles xmlns="http://schemas.openxmlformats.org/wordprocessingml/2006/main" w:count="382" w:defLockedState="0" w:defQFormat="0" w:defSemiHidden="0" w:defUIPriority="99" w:defUnhideWhenUsed="0"/>
  <w:style w:styleId="code" w:type="paragraph">
    <w:name w:val="Code"/>
    <w:basedOn w:val="Standard"/>
    <w:qFormat/>
    <w:pPr>
      <w:shd w:color="auto" w:fill="F2F2F2" w:themeFill="background1" w:themeFillShade="F2" w:val="clear"/>
      <w:pBdr>
        <w:top w:color="D9D9D9" w:space="4" w:sz="2" w:themeColor="background1" w:themeShade="D9" w:val="single"/>
        <w:left w:color="D9D9D9" w:space="4" w:sz="2" w:themeColor="background1" w:themeShade="D9" w:val="single"/>
        <w:bottom w:color="D9D9D9" w:space="4" w:sz="2" w:themeColor="background1" w:themeShade="D9" w:val="single"/>
        <w:right w:color="D9D9D9" w:space="4" w:sz="2" w:themeColor="background1" w:themeShade="D9" w:val="single"/>
      </w:pBdr>
      <w:spacing w:after="140" w:before="140" w:line="280" w:lineRule="exact"/>
      <w:contextualSpacing/>
      <w:ind w:left="57" w:firstLine="113"/>
    </w:pPr>
    <w:rPr>
      <w:rFonts w:ascii="Consolas" w:cstheme="majorBidi" w:eastAsiaTheme="majorEastAsia" w:hAnsi="Consolas"/>
      <w:spacing w:val="0"/>
      <w:sz w:val="21"/>
    </w:rPr>
  </w:style>
  <w:style w:styleId="normal" w:type="paragraph" w:default="1">
    <w:name w:val="Normal"/>
    <w:qFormat/>
    <w:pPr>
      <w:spacing w:after="0" w:before="0" w:lineRule="exact"/>
    </w:pPr>
    <w:rPr>
      <w:rFonts w:ascii="Helvetica" w:cstheme="majorBidi" w:eastAsiaTheme="majorEastAsia" w:hAnsi="Helvetica"/>
      <w:spacing w:val="0"/>
      <w:sz w:val="21"/>
    </w:rPr>
  </w:style>
  <w:style w:styleId="text" w:type="paragraph" w:default="1">
    <w:name w:val="Text"/>
    <w:qFormat/>
    <w:pPr>
      <w:spacing w:after="210" w:before="210" w:lineRule="exact"/>
    </w:pPr>
    <w:rPr>
      <w:rFonts w:ascii="Helvetica" w:cstheme="majorBidi" w:eastAsiaTheme="majorEastAsia" w:hAnsi="Helvetica"/>
      <w:spacing w:val="0"/>
      <w:sz w:val="21"/>
    </w:rPr>
  </w:style>
  <w:style w:styleId="Hyperlink" w:type="character">
    <w:name w:val="Hyperlink"/>
    <w:qFormat/>
    <w:pPr>
      <w:spacing w:after="0" w:before="0" w:line="0" w:lineRule="exact"/>
    </w:pPr>
    <w:rPr>
      <w:color w:val="005fce"/>
      <w:rFonts w:ascii="" w:cstheme="majorBidi" w:eastAsiaTheme="majorEastAsia" w:hAnsi=""/>
      <w:u/>
    </w:rPr>
  </w:style>
  <w:style w:styleId="title" w:type="paragraph">
    <w:name w:val="title"/>
    <w:qFormat/>
    <w:pPr>
      <w:spacing w:after="140" w:before="140" w:line="0" w:lineRule="exact"/>
    </w:pPr>
    <w:rPr>
      <w:color w:val="D55000"/>
      <w:rFonts w:ascii="Helvetica" w:cstheme="majorBidi" w:eastAsiaTheme="majorEastAsia" w:hAnsi="Helvetica"/>
      <w:spacing w:val="0"/>
      <w:sz w:val="36"/>
    </w:rPr>
  </w:style>
  <w:style w:styleId="heading" w:type="paragraph">
    <w:name w:val="heading 1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9"/>
    </w:rPr>
  </w:style>
  <w:style w:styleId="heading2" w:type="paragraph">
    <w:name w:val="heading 2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6"/>
    </w:rPr>
  </w:style>
  <w:style w:styleId="heading3" w:type="paragraph">
    <w:name w:val="heading 3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2"/>
    </w:rPr>
  </w:style>
  <w:style w:styleId="CodeExampleLine" w:type="paragraph">
    <w:name w:val="Code Example"/>
    <w:basedOn w:val="Standard"/>
    <w:qFormat/>
    <w:pPr>
      <w:spacing w:after="140" w:before="140" w:line="240" w:lineRule="exact"/>
      <w:contextualSpacing/>
      <w:ind w:left="57" w:firstLine="113"/>
    </w:pPr>
    <w:rPr>
      <w:rFonts w:ascii="Courier" w:cstheme="majorBidi" w:eastAsiaTheme="majorEastAsia" w:hAnsi="Courier"/>
      <w:spacing w:val="0"/>
      <w:sz w:val="21"/>
    </w:rPr>
  </w:style>
  <w:style w:styleId="TOCHeading" w:type="paragraph">
    <w:name w:val="TOC Heading"/>
    <w:qFormat/>
    <w:pPr>
      <w:spacing w:after="140" w:before="280" w:line="0" w:lineRule="exact"/>
      <w:ind w:left="0"/>
    </w:pPr>
    <w:rPr>
      <w:rFonts w:ascii="Helvetica" w:cstheme="majorBidi" w:eastAsiaTheme="majorEastAsia" w:hAnsi="Helvetica"/>
      <w:b/>
      <w:spacing w:val="0"/>
      <w:sz w:val="29"/>
    </w:rPr>
  </w:style>
  <w:style w:styleId="TOC1" w:type="paragraph">
    <w:name w:val="TOC 1"/>
    <w:qFormat/>
    <w:pPr>
      <w:spacing w:after="0" w:before="0" w:line="0" w:lineRule="exact"/>
      <w:contextualSpacing/>
      <w:ind w:left="0"/>
    </w:pPr>
    <w:rPr>
      <w:rFonts w:ascii="Helvetica" w:cstheme="majorBidi" w:eastAsiaTheme="majorEastAsia" w:hAnsi="Helvetica"/>
      <w:spacing w:val="0"/>
      <w:sz w:val="21"/>
    </w:rPr>
  </w:style>
  <w:style w:styleId="TOC2" w:type="paragraph">
    <w:name w:val="TOC 2"/>
    <w:qFormat/>
    <w:pPr>
      <w:spacing w:after="0" w:before="0" w:line="0" w:lineRule="exact"/>
      <w:contextualSpacing/>
      <w:ind w:left="240"/>
    </w:pPr>
    <w:rPr>
      <w:rFonts w:ascii="Helvetica" w:cstheme="majorBidi" w:eastAsiaTheme="majorEastAsia" w:hAnsi="Helvetica"/>
      <w:spacing w:val="0"/>
      <w:sz w:val="21"/>
    </w:rPr>
  </w:style>
  <w:style w:styleId="TOC3" w:type="paragraph">
    <w:name w:val="TOC 3"/>
    <w:qFormat/>
    <w:pPr>
      <w:spacing w:after="0" w:before="0" w:line="0" w:lineRule="exact"/>
      <w:contextualSpacing/>
      <w:ind w:left="480"/>
    </w:pPr>
    <w:rPr>
      <w:rFonts w:ascii="Helvetica" w:cstheme="majorBidi" w:eastAsiaTheme="majorEastAsia" w:hAnsi="Helvetica"/>
      <w:spacing w:val="0"/>
      <w:sz w:val="21"/>
    </w:rPr>
  </w:style>
  <w:style w:styleId="ListParagraph" w:type="list">
    <w:name w:val="list"/>
    <w:qFormat/>
    <w:pPr>
      <w:spacing w:after="280" w:afterAutospacing="1" w:before="280" w:beforeAutospacing="1" w:lineRule="exact"/>
      <w:ind w:firstLine="0"/>
    </w:pPr>
    <w:rPr>
      <w:rFonts w:ascii="Helvetica" w:cstheme="majorBidi" w:eastAsiaTheme="majorEastAsia" w:hAnsi="Helvetica"/>
      <w:sz w:val="21"/>
    </w:rPr>
  </w:style>
</w:styles>
</file>

<file path=word/_rels/document.xml.rels><?xml version="1.0" encoding="UTF-8" standalone="yes" ?><Relationships xmlns="http://schemas.openxmlformats.org/package/2006/relationships"><Relationship Id="rId1" Target="../outputs/output0.mht" Type="http://schemas.openxmlformats.org/officeDocument/2006/relationships/aFChunk"/><Relationship Id="rId2" Target="../outputs/output1.mht" Type="http://schemas.openxmlformats.org/officeDocument/2006/relationships/aFChunk"/><Relationship Id="rId3" Target="styles.xml" Type="http://schemas.openxmlformats.org/officeDocument/2006/relationships/styles"/><Relationship Id="rId4" Target="numbering.xml" Type="http://schemas.openxmlformats.org/officeDocument/2006/relationships/numbering"/></Relationships>
</file>

<file path=metadata/coreProperties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2021-09-17T12:30:21Z</dcterms:created>
  <dcterms:modified xsi:type="dcterms:W3CDTF">2021-09-17T12:30:21Z</dcterms:modified>
</cp:coreProperties>
</file>

<file path=metadata/mwcoreProperties.xml><?xml version="1.0" encoding="utf-8"?>
<mwcoreProperties xmlns="http://schemas.mathworks.com/package/2012/coreProperties">
  <contentType>application/vnd.mathworks.matlab.code</contentType>
  <contentTypeFriendlyName>MATLAB Code</contentTypeFriendlyName>
  <matlabRelease>R2020b</matlabRelease>
</mwcoreProperties>
</file>

<file path=metadata/mwcorePropertiesExtension.xml><?xml version="1.0" encoding="utf-8"?>
<mwcoreProperties xmlns="http://schemas.mathworks.com/package/2014/corePropertiesExtension">
  <matlabVersion>9.9.0.1444674</matlabVersion>
  <uuid>11be39ff-a959-407c-a75f-d5008da0bbb6</uuid>
</mwcoreProperties>
</file>

<file path=metadata/mwcorePropertiesReleaseInfo.xml><?xml version="1.0" encoding="utf-8"?>
<!-- Version information for MathWorks R2020b Release -->
<MathWorks_version_info>
  <version>9.9.0.1467703</version>
  <release>R2020b</release>
  <description/>
  <date>Aug 26 2020</date>
  <checksum>2314982500</checksum>
</MathWorks_version_info>
</file>