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643" w:tblpY="-74"/>
        <w:tblW w:w="15716" w:type="dxa"/>
        <w:tblLook w:val="04A0" w:firstRow="1" w:lastRow="0" w:firstColumn="1" w:lastColumn="0" w:noHBand="0" w:noVBand="1"/>
      </w:tblPr>
      <w:tblGrid>
        <w:gridCol w:w="1980"/>
        <w:gridCol w:w="5062"/>
        <w:gridCol w:w="4488"/>
        <w:gridCol w:w="4186"/>
      </w:tblGrid>
      <w:tr w:rsidR="0030240A" w:rsidRPr="00805F43" w:rsidTr="0030240A">
        <w:trPr>
          <w:trHeight w:val="638"/>
        </w:trPr>
        <w:tc>
          <w:tcPr>
            <w:tcW w:w="1980" w:type="dxa"/>
            <w:shd w:val="clear" w:color="auto" w:fill="BFBFBF" w:themeFill="background1" w:themeFillShade="BF"/>
          </w:tcPr>
          <w:p w:rsidR="0030240A" w:rsidRPr="00805F43" w:rsidRDefault="0030240A" w:rsidP="0030240A">
            <w:pPr>
              <w:jc w:val="center"/>
              <w:rPr>
                <w:b/>
              </w:rPr>
            </w:pPr>
            <w:r w:rsidRPr="00805F43">
              <w:rPr>
                <w:b/>
              </w:rPr>
              <w:t>Interviewee</w:t>
            </w:r>
          </w:p>
        </w:tc>
        <w:tc>
          <w:tcPr>
            <w:tcW w:w="5062" w:type="dxa"/>
            <w:shd w:val="clear" w:color="auto" w:fill="BFBFBF" w:themeFill="background1" w:themeFillShade="BF"/>
          </w:tcPr>
          <w:p w:rsidR="0030240A" w:rsidRPr="00805F43" w:rsidRDefault="0030240A" w:rsidP="0030240A">
            <w:pPr>
              <w:jc w:val="center"/>
              <w:rPr>
                <w:b/>
              </w:rPr>
            </w:pPr>
            <w:r>
              <w:rPr>
                <w:b/>
              </w:rPr>
              <w:t xml:space="preserve">Meaningful Interaction </w:t>
            </w:r>
          </w:p>
        </w:tc>
        <w:tc>
          <w:tcPr>
            <w:tcW w:w="4488" w:type="dxa"/>
            <w:shd w:val="clear" w:color="auto" w:fill="BFBFBF" w:themeFill="background1" w:themeFillShade="BF"/>
          </w:tcPr>
          <w:p w:rsidR="0030240A" w:rsidRPr="00805F43" w:rsidRDefault="0030240A" w:rsidP="0030240A">
            <w:pPr>
              <w:jc w:val="center"/>
              <w:rPr>
                <w:b/>
              </w:rPr>
            </w:pPr>
            <w:r>
              <w:rPr>
                <w:b/>
              </w:rPr>
              <w:t>Opinion on Intergroup Contact Theory</w:t>
            </w:r>
          </w:p>
        </w:tc>
        <w:tc>
          <w:tcPr>
            <w:tcW w:w="4186" w:type="dxa"/>
            <w:shd w:val="clear" w:color="auto" w:fill="BFBFBF" w:themeFill="background1" w:themeFillShade="BF"/>
          </w:tcPr>
          <w:p w:rsidR="0030240A" w:rsidRPr="00805F43" w:rsidRDefault="0030240A" w:rsidP="0030240A">
            <w:pPr>
              <w:jc w:val="center"/>
              <w:rPr>
                <w:b/>
              </w:rPr>
            </w:pPr>
            <w:r>
              <w:rPr>
                <w:b/>
              </w:rPr>
              <w:t xml:space="preserve">Process of Telling </w:t>
            </w:r>
          </w:p>
        </w:tc>
      </w:tr>
      <w:tr w:rsidR="0030240A" w:rsidTr="0030240A">
        <w:trPr>
          <w:trHeight w:val="1790"/>
        </w:trPr>
        <w:tc>
          <w:tcPr>
            <w:tcW w:w="1980" w:type="dxa"/>
          </w:tcPr>
          <w:p w:rsidR="0030240A" w:rsidRPr="00FB1A3E" w:rsidRDefault="0030240A" w:rsidP="0030240A">
            <w:pPr>
              <w:jc w:val="center"/>
              <w:rPr>
                <w:b/>
                <w:color w:val="FF0000"/>
              </w:rPr>
            </w:pPr>
            <w:r w:rsidRPr="00FB1A3E">
              <w:rPr>
                <w:b/>
                <w:color w:val="FF0000"/>
              </w:rPr>
              <w:t>Jerusalem Interviewees</w:t>
            </w:r>
          </w:p>
        </w:tc>
        <w:tc>
          <w:tcPr>
            <w:tcW w:w="5062" w:type="dxa"/>
          </w:tcPr>
          <w:p w:rsidR="0030240A" w:rsidRDefault="0030240A" w:rsidP="0030240A">
            <w:pPr>
              <w:jc w:val="left"/>
            </w:pPr>
            <w:r>
              <w:t>More interaction in the past (pre-Second Intifada)</w:t>
            </w:r>
          </w:p>
          <w:p w:rsidR="0030240A" w:rsidRDefault="0030240A" w:rsidP="0030240A">
            <w:pPr>
              <w:jc w:val="left"/>
            </w:pPr>
            <w:r>
              <w:t>Used to be more mixing before</w:t>
            </w:r>
          </w:p>
          <w:p w:rsidR="0030240A" w:rsidRDefault="0030240A" w:rsidP="0030240A">
            <w:pPr>
              <w:jc w:val="left"/>
            </w:pPr>
            <w:r>
              <w:t>Anti-normalisation movement limits contact</w:t>
            </w:r>
          </w:p>
          <w:p w:rsidR="0030240A" w:rsidRDefault="0030240A" w:rsidP="0030240A">
            <w:pPr>
              <w:jc w:val="left"/>
            </w:pPr>
            <w:r>
              <w:t>Very limited interaction</w:t>
            </w:r>
          </w:p>
          <w:p w:rsidR="0030240A" w:rsidRDefault="0030240A" w:rsidP="0030240A">
            <w:pPr>
              <w:jc w:val="left"/>
            </w:pPr>
            <w:r>
              <w:t>Forced interaction, unwanted kind of contact</w:t>
            </w:r>
          </w:p>
          <w:p w:rsidR="0030240A" w:rsidRDefault="0030240A" w:rsidP="0030240A">
            <w:pPr>
              <w:jc w:val="left"/>
            </w:pPr>
            <w:r>
              <w:t>Limited to instrumental, not social</w:t>
            </w:r>
          </w:p>
          <w:p w:rsidR="0030240A" w:rsidRDefault="0030240A" w:rsidP="0030240A">
            <w:pPr>
              <w:jc w:val="left"/>
            </w:pPr>
            <w:r>
              <w:t>Still better than no interaction at all</w:t>
            </w:r>
          </w:p>
          <w:p w:rsidR="0030240A" w:rsidRDefault="0030240A" w:rsidP="0030240A">
            <w:pPr>
              <w:jc w:val="left"/>
            </w:pPr>
            <w:r>
              <w:t>Often first experience is between solider and civilian and checkpoint</w:t>
            </w:r>
          </w:p>
          <w:p w:rsidR="0030240A" w:rsidRDefault="0030240A" w:rsidP="0030240A">
            <w:pPr>
              <w:jc w:val="left"/>
            </w:pPr>
            <w:r>
              <w:t>A lot of negative interaction recently</w:t>
            </w:r>
          </w:p>
          <w:p w:rsidR="0030240A" w:rsidRDefault="0030240A" w:rsidP="0030240A">
            <w:pPr>
              <w:jc w:val="left"/>
            </w:pPr>
            <w:r>
              <w:t>Unequal interaction so not positive</w:t>
            </w:r>
          </w:p>
          <w:p w:rsidR="0030240A" w:rsidRDefault="0030240A" w:rsidP="0030240A">
            <w:pPr>
              <w:jc w:val="left"/>
            </w:pPr>
            <w:r>
              <w:t>More contact won’t change the situation</w:t>
            </w:r>
          </w:p>
        </w:tc>
        <w:tc>
          <w:tcPr>
            <w:tcW w:w="4488" w:type="dxa"/>
          </w:tcPr>
          <w:p w:rsidR="0030240A" w:rsidRDefault="0030240A" w:rsidP="0030240A">
            <w:pPr>
              <w:jc w:val="left"/>
            </w:pPr>
            <w:r>
              <w:t>Could have worked in the past, but not in the current situation</w:t>
            </w:r>
          </w:p>
          <w:p w:rsidR="0030240A" w:rsidRDefault="0030240A" w:rsidP="0030240A">
            <w:pPr>
              <w:jc w:val="left"/>
            </w:pPr>
            <w:r>
              <w:t>Just being near one another won’t necessarily lead to a positive outcome</w:t>
            </w:r>
          </w:p>
          <w:p w:rsidR="0030240A" w:rsidRDefault="0030240A" w:rsidP="0030240A">
            <w:pPr>
              <w:jc w:val="left"/>
            </w:pPr>
            <w:r>
              <w:t>Benign interaction in parks and malls is not enough</w:t>
            </w:r>
          </w:p>
          <w:p w:rsidR="0030240A" w:rsidRDefault="0030240A" w:rsidP="0030240A">
            <w:pPr>
              <w:jc w:val="left"/>
            </w:pPr>
            <w:r>
              <w:t>But mutual presence still has a value</w:t>
            </w:r>
          </w:p>
          <w:p w:rsidR="0030240A" w:rsidRDefault="0030240A" w:rsidP="0030240A">
            <w:pPr>
              <w:jc w:val="left"/>
            </w:pPr>
            <w:r>
              <w:t>Theory is too simplistic and naive</w:t>
            </w:r>
          </w:p>
          <w:p w:rsidR="0030240A" w:rsidRDefault="0030240A" w:rsidP="0030240A">
            <w:pPr>
              <w:jc w:val="left"/>
            </w:pPr>
            <w:r>
              <w:t>Theory can’t work in current situation in Jerusalem</w:t>
            </w:r>
          </w:p>
          <w:p w:rsidR="0030240A" w:rsidRDefault="0030240A" w:rsidP="0030240A">
            <w:pPr>
              <w:jc w:val="left"/>
            </w:pPr>
            <w:r>
              <w:t>Theory depends on the context</w:t>
            </w:r>
          </w:p>
          <w:p w:rsidR="0030240A" w:rsidRDefault="0030240A" w:rsidP="0030240A">
            <w:pPr>
              <w:jc w:val="left"/>
            </w:pPr>
            <w:r>
              <w:t>Not much contact happens in most public spaces</w:t>
            </w:r>
          </w:p>
          <w:p w:rsidR="0030240A" w:rsidRDefault="0030240A" w:rsidP="0030240A">
            <w:pPr>
              <w:jc w:val="left"/>
            </w:pPr>
            <w:r>
              <w:t>Contact  doesn’t necessarily lead to friendship but still necessary</w:t>
            </w:r>
          </w:p>
          <w:p w:rsidR="0030240A" w:rsidRDefault="0030240A" w:rsidP="0030240A">
            <w:pPr>
              <w:jc w:val="left"/>
            </w:pPr>
            <w:r>
              <w:t>More interaction better than more division</w:t>
            </w:r>
          </w:p>
        </w:tc>
        <w:tc>
          <w:tcPr>
            <w:tcW w:w="4186" w:type="dxa"/>
          </w:tcPr>
          <w:p w:rsidR="0030240A" w:rsidRDefault="0030240A" w:rsidP="0030240A">
            <w:pPr>
              <w:jc w:val="left"/>
            </w:pPr>
            <w:r>
              <w:t>Items of clothing, especially religious clothing</w:t>
            </w:r>
          </w:p>
          <w:p w:rsidR="0030240A" w:rsidRDefault="0030240A" w:rsidP="0030240A">
            <w:pPr>
              <w:jc w:val="left"/>
            </w:pPr>
            <w:r>
              <w:t>Rather obvious for some</w:t>
            </w:r>
          </w:p>
          <w:p w:rsidR="0030240A" w:rsidRDefault="0030240A" w:rsidP="0030240A">
            <w:pPr>
              <w:jc w:val="left"/>
            </w:pPr>
            <w:r>
              <w:t>Fairly difficult for others</w:t>
            </w:r>
          </w:p>
          <w:p w:rsidR="0030240A" w:rsidRDefault="0030240A" w:rsidP="0030240A">
            <w:pPr>
              <w:jc w:val="left"/>
            </w:pPr>
            <w:r>
              <w:t>Internalised categorisation process</w:t>
            </w:r>
          </w:p>
          <w:p w:rsidR="0030240A" w:rsidRDefault="0030240A" w:rsidP="0030240A">
            <w:pPr>
              <w:jc w:val="left"/>
            </w:pPr>
            <w:r>
              <w:t>Some cases where it’s blurred (between Mizrahi and Palestinian youths)</w:t>
            </w:r>
          </w:p>
          <w:p w:rsidR="0030240A" w:rsidRDefault="0030240A" w:rsidP="0030240A">
            <w:pPr>
              <w:jc w:val="left"/>
            </w:pPr>
            <w:r>
              <w:t>Natural process, not necessarily negative</w:t>
            </w:r>
          </w:p>
          <w:p w:rsidR="0030240A" w:rsidRDefault="0030240A" w:rsidP="0030240A">
            <w:pPr>
              <w:jc w:val="left"/>
            </w:pPr>
            <w:r>
              <w:t xml:space="preserve">Sometimes unexplainable, but there is a look </w:t>
            </w:r>
          </w:p>
          <w:p w:rsidR="0030240A" w:rsidRDefault="0030240A" w:rsidP="0030240A">
            <w:pPr>
              <w:jc w:val="left"/>
            </w:pPr>
            <w:r>
              <w:t>Body language</w:t>
            </w:r>
          </w:p>
        </w:tc>
      </w:tr>
      <w:tr w:rsidR="0030240A" w:rsidTr="0030240A">
        <w:trPr>
          <w:trHeight w:val="416"/>
        </w:trPr>
        <w:tc>
          <w:tcPr>
            <w:tcW w:w="1980" w:type="dxa"/>
          </w:tcPr>
          <w:p w:rsidR="0030240A" w:rsidRPr="00FB1A3E" w:rsidRDefault="0030240A" w:rsidP="0030240A">
            <w:pPr>
              <w:jc w:val="center"/>
              <w:rPr>
                <w:b/>
                <w:color w:val="008000"/>
              </w:rPr>
            </w:pPr>
            <w:r w:rsidRPr="00FB1A3E">
              <w:rPr>
                <w:b/>
                <w:color w:val="008000"/>
              </w:rPr>
              <w:t>Belfast Interviewees</w:t>
            </w:r>
          </w:p>
        </w:tc>
        <w:tc>
          <w:tcPr>
            <w:tcW w:w="5062" w:type="dxa"/>
          </w:tcPr>
          <w:p w:rsidR="0030240A" w:rsidRDefault="0030240A" w:rsidP="0030240A">
            <w:pPr>
              <w:jc w:val="left"/>
            </w:pPr>
            <w:r>
              <w:t>Improved relations across the city</w:t>
            </w:r>
          </w:p>
          <w:p w:rsidR="0030240A" w:rsidRDefault="0030240A" w:rsidP="0030240A">
            <w:pPr>
              <w:jc w:val="left"/>
            </w:pPr>
            <w:r>
              <w:t>Still issue of lack of trust and confidence</w:t>
            </w:r>
          </w:p>
          <w:p w:rsidR="0030240A" w:rsidRDefault="0030240A" w:rsidP="0030240A">
            <w:pPr>
              <w:jc w:val="left"/>
            </w:pPr>
            <w:r>
              <w:t xml:space="preserve">Society still pretty much segregated </w:t>
            </w:r>
          </w:p>
          <w:p w:rsidR="0030240A" w:rsidRDefault="0030240A" w:rsidP="0030240A">
            <w:pPr>
              <w:jc w:val="left"/>
            </w:pPr>
            <w:r>
              <w:t>Not much interaction at interface areas</w:t>
            </w:r>
          </w:p>
          <w:p w:rsidR="0030240A" w:rsidRDefault="0030240A" w:rsidP="0030240A">
            <w:pPr>
              <w:jc w:val="left"/>
            </w:pPr>
            <w:r>
              <w:t>Still degree of violence and confrontation</w:t>
            </w:r>
          </w:p>
          <w:p w:rsidR="0030240A" w:rsidRDefault="0030240A" w:rsidP="0030240A">
            <w:pPr>
              <w:jc w:val="left"/>
            </w:pPr>
            <w:r>
              <w:t>Interaction often limited to community centres in controlled settings</w:t>
            </w:r>
          </w:p>
          <w:p w:rsidR="0030240A" w:rsidRDefault="0030240A" w:rsidP="0030240A">
            <w:pPr>
              <w:jc w:val="left"/>
            </w:pPr>
            <w:r>
              <w:t xml:space="preserve">Restricted interaction </w:t>
            </w:r>
          </w:p>
          <w:p w:rsidR="0030240A" w:rsidRDefault="0030240A" w:rsidP="0030240A">
            <w:pPr>
              <w:jc w:val="left"/>
            </w:pPr>
            <w:r>
              <w:t xml:space="preserve">Not a lot of meaningful interaction </w:t>
            </w:r>
          </w:p>
        </w:tc>
        <w:tc>
          <w:tcPr>
            <w:tcW w:w="4488" w:type="dxa"/>
          </w:tcPr>
          <w:p w:rsidR="0030240A" w:rsidRDefault="0030240A" w:rsidP="0030240A">
            <w:pPr>
              <w:jc w:val="left"/>
            </w:pPr>
            <w:r>
              <w:t xml:space="preserve">Can help to disprove stereotypes </w:t>
            </w:r>
          </w:p>
          <w:p w:rsidR="0030240A" w:rsidRDefault="0030240A" w:rsidP="0030240A">
            <w:pPr>
              <w:jc w:val="left"/>
            </w:pPr>
            <w:r>
              <w:t>Depends on what happens in the space</w:t>
            </w:r>
          </w:p>
          <w:p w:rsidR="0030240A" w:rsidRDefault="0030240A" w:rsidP="0030240A">
            <w:pPr>
              <w:jc w:val="left"/>
            </w:pPr>
            <w:r>
              <w:t>Context of the space is not taken into account by theory</w:t>
            </w:r>
          </w:p>
          <w:p w:rsidR="0030240A" w:rsidRDefault="0030240A" w:rsidP="0030240A">
            <w:pPr>
              <w:jc w:val="left"/>
            </w:pPr>
            <w:r>
              <w:t>Important to provide opportunity for contact</w:t>
            </w:r>
          </w:p>
          <w:p w:rsidR="0030240A" w:rsidRDefault="0030240A" w:rsidP="0030240A">
            <w:pPr>
              <w:jc w:val="left"/>
            </w:pPr>
            <w:r>
              <w:t xml:space="preserve">Contact probably limited to peaceful coexistence, not friendship </w:t>
            </w:r>
          </w:p>
          <w:p w:rsidR="0030240A" w:rsidRDefault="0030240A" w:rsidP="0030240A">
            <w:pPr>
              <w:jc w:val="left"/>
            </w:pPr>
            <w:r>
              <w:t>Need to encourage meaningful interaction as conversation does help change perceptions</w:t>
            </w:r>
          </w:p>
          <w:p w:rsidR="0030240A" w:rsidRDefault="0030240A" w:rsidP="0030240A">
            <w:pPr>
              <w:jc w:val="left"/>
            </w:pPr>
            <w:r>
              <w:t>Often superficial contact</w:t>
            </w:r>
          </w:p>
        </w:tc>
        <w:tc>
          <w:tcPr>
            <w:tcW w:w="4186" w:type="dxa"/>
          </w:tcPr>
          <w:p w:rsidR="0030240A" w:rsidRDefault="0030240A" w:rsidP="0030240A">
            <w:pPr>
              <w:jc w:val="left"/>
            </w:pPr>
            <w:r>
              <w:t>Names</w:t>
            </w:r>
          </w:p>
          <w:p w:rsidR="0030240A" w:rsidRDefault="0030240A" w:rsidP="0030240A">
            <w:pPr>
              <w:jc w:val="left"/>
            </w:pPr>
            <w:r>
              <w:t>Place of residence</w:t>
            </w:r>
          </w:p>
          <w:p w:rsidR="0030240A" w:rsidRDefault="0030240A" w:rsidP="0030240A">
            <w:pPr>
              <w:jc w:val="left"/>
            </w:pPr>
            <w:r>
              <w:t>School one went to and uniforms</w:t>
            </w:r>
          </w:p>
          <w:p w:rsidR="0030240A" w:rsidRDefault="0030240A" w:rsidP="0030240A">
            <w:pPr>
              <w:jc w:val="left"/>
            </w:pPr>
            <w:r>
              <w:t>Some question are very revealing</w:t>
            </w:r>
          </w:p>
          <w:p w:rsidR="0030240A" w:rsidRDefault="0030240A" w:rsidP="0030240A">
            <w:pPr>
              <w:jc w:val="left"/>
            </w:pPr>
            <w:r>
              <w:t xml:space="preserve">Jewellery </w:t>
            </w:r>
          </w:p>
          <w:p w:rsidR="0030240A" w:rsidRDefault="0030240A" w:rsidP="0030240A">
            <w:pPr>
              <w:jc w:val="left"/>
            </w:pPr>
            <w:r>
              <w:t>Colours in clothing</w:t>
            </w:r>
          </w:p>
          <w:p w:rsidR="0030240A" w:rsidRDefault="0030240A" w:rsidP="0030240A">
            <w:pPr>
              <w:jc w:val="left"/>
            </w:pPr>
            <w:r>
              <w:t>Still conscious but not as important as before</w:t>
            </w:r>
          </w:p>
          <w:p w:rsidR="0030240A" w:rsidRDefault="0030240A" w:rsidP="0030240A">
            <w:pPr>
              <w:jc w:val="left"/>
            </w:pPr>
            <w:r>
              <w:t>Similar process happens everywhere</w:t>
            </w:r>
          </w:p>
          <w:p w:rsidR="0030240A" w:rsidRDefault="0030240A" w:rsidP="0030240A">
            <w:pPr>
              <w:jc w:val="left"/>
            </w:pPr>
            <w:r>
              <w:t>Clothing (especially sports tops)</w:t>
            </w:r>
          </w:p>
          <w:p w:rsidR="0030240A" w:rsidRDefault="0030240A" w:rsidP="0030240A">
            <w:pPr>
              <w:jc w:val="left"/>
            </w:pPr>
            <w:r>
              <w:t>Natural process</w:t>
            </w:r>
          </w:p>
          <w:p w:rsidR="0030240A" w:rsidRDefault="0030240A" w:rsidP="0030240A">
            <w:pPr>
              <w:jc w:val="left"/>
            </w:pPr>
            <w:r>
              <w:t>Not easy to tell</w:t>
            </w:r>
          </w:p>
          <w:p w:rsidR="0030240A" w:rsidRDefault="0030240A" w:rsidP="0030240A">
            <w:pPr>
              <w:jc w:val="left"/>
            </w:pPr>
            <w:r>
              <w:t>Pronunciation of letters A and H</w:t>
            </w:r>
          </w:p>
          <w:p w:rsidR="0030240A" w:rsidRDefault="0030240A" w:rsidP="0030240A">
            <w:pPr>
              <w:jc w:val="left"/>
            </w:pPr>
            <w:r>
              <w:t>Telling still very alive and well</w:t>
            </w:r>
          </w:p>
          <w:p w:rsidR="0030240A" w:rsidRDefault="0030240A" w:rsidP="0030240A">
            <w:pPr>
              <w:jc w:val="left"/>
            </w:pPr>
            <w:r>
              <w:t>Many people do it without even being conscious of it</w:t>
            </w:r>
          </w:p>
          <w:p w:rsidR="0030240A" w:rsidRDefault="0030240A" w:rsidP="0030240A">
            <w:pPr>
              <w:jc w:val="left"/>
            </w:pPr>
            <w:r>
              <w:t>Not necessarily negative process</w:t>
            </w:r>
          </w:p>
          <w:p w:rsidR="0030240A" w:rsidRDefault="0030240A" w:rsidP="0030240A">
            <w:pPr>
              <w:jc w:val="left"/>
            </w:pPr>
            <w:r>
              <w:t>Can’t tell but there are tell signs</w:t>
            </w:r>
          </w:p>
        </w:tc>
      </w:tr>
      <w:tr w:rsidR="0030240A" w:rsidTr="0030240A">
        <w:trPr>
          <w:trHeight w:val="1902"/>
        </w:trPr>
        <w:tc>
          <w:tcPr>
            <w:tcW w:w="1980" w:type="dxa"/>
          </w:tcPr>
          <w:p w:rsidR="0030240A" w:rsidRPr="00FB1A3E" w:rsidRDefault="0030240A" w:rsidP="0030240A">
            <w:pPr>
              <w:jc w:val="center"/>
              <w:rPr>
                <w:b/>
                <w:color w:val="0000FF"/>
              </w:rPr>
            </w:pPr>
            <w:r w:rsidRPr="00FB1A3E">
              <w:rPr>
                <w:b/>
                <w:color w:val="0000FF"/>
              </w:rPr>
              <w:lastRenderedPageBreak/>
              <w:t>Brussels Interviewees</w:t>
            </w:r>
          </w:p>
        </w:tc>
        <w:tc>
          <w:tcPr>
            <w:tcW w:w="5062" w:type="dxa"/>
          </w:tcPr>
          <w:p w:rsidR="0030240A" w:rsidRDefault="0030240A" w:rsidP="0030240A">
            <w:pPr>
              <w:jc w:val="left"/>
            </w:pPr>
            <w:r>
              <w:t>Improved relations due to people being more open to learn the language of the other community compared to the past</w:t>
            </w:r>
          </w:p>
          <w:p w:rsidR="0030240A" w:rsidRDefault="0030240A" w:rsidP="0030240A">
            <w:pPr>
              <w:jc w:val="left"/>
            </w:pPr>
            <w:r>
              <w:t>But not much interaction</w:t>
            </w:r>
          </w:p>
          <w:p w:rsidR="0030240A" w:rsidRDefault="0030240A" w:rsidP="0030240A">
            <w:pPr>
              <w:jc w:val="left"/>
            </w:pPr>
            <w:r>
              <w:t>Remain two worlds ignoring each other</w:t>
            </w:r>
          </w:p>
          <w:p w:rsidR="0030240A" w:rsidRDefault="0030240A" w:rsidP="0030240A">
            <w:pPr>
              <w:jc w:val="left"/>
            </w:pPr>
            <w:r>
              <w:t>Only occasionally collaboration</w:t>
            </w:r>
          </w:p>
          <w:p w:rsidR="0030240A" w:rsidRDefault="0030240A" w:rsidP="0030240A">
            <w:pPr>
              <w:jc w:val="left"/>
            </w:pPr>
            <w:r>
              <w:t xml:space="preserve">Peaceful and calm relations generally  </w:t>
            </w:r>
          </w:p>
          <w:p w:rsidR="0030240A" w:rsidRDefault="0030240A" w:rsidP="0030240A">
            <w:pPr>
              <w:jc w:val="left"/>
            </w:pPr>
            <w:r>
              <w:t>Decreasing number of Dutch speakers in Brussels is also limiting opportunities for interaction</w:t>
            </w:r>
          </w:p>
          <w:p w:rsidR="0030240A" w:rsidRDefault="0030240A" w:rsidP="0030240A">
            <w:pPr>
              <w:jc w:val="left"/>
            </w:pPr>
            <w:r>
              <w:t>Basic dynamic is of drifting apart</w:t>
            </w:r>
          </w:p>
          <w:p w:rsidR="0030240A" w:rsidRDefault="0030240A" w:rsidP="0030240A">
            <w:pPr>
              <w:jc w:val="left"/>
            </w:pPr>
            <w:r>
              <w:t>Interaction premised on being bilingual</w:t>
            </w:r>
          </w:p>
          <w:p w:rsidR="0030240A" w:rsidRDefault="0030240A" w:rsidP="0030240A">
            <w:pPr>
              <w:jc w:val="left"/>
            </w:pPr>
            <w:r>
              <w:t>Interaction has improved among civil society and arts sector</w:t>
            </w:r>
          </w:p>
          <w:p w:rsidR="0030240A" w:rsidRDefault="0030240A" w:rsidP="0030240A">
            <w:pPr>
              <w:jc w:val="left"/>
            </w:pPr>
            <w:r>
              <w:t>But daily life remains divided</w:t>
            </w:r>
          </w:p>
          <w:p w:rsidR="00F05F83" w:rsidRDefault="00F05F83" w:rsidP="0030240A">
            <w:pPr>
              <w:jc w:val="left"/>
            </w:pPr>
            <w:r>
              <w:t>More than before, but still not the majority interacting</w:t>
            </w:r>
          </w:p>
        </w:tc>
        <w:tc>
          <w:tcPr>
            <w:tcW w:w="4488" w:type="dxa"/>
          </w:tcPr>
          <w:p w:rsidR="0030240A" w:rsidRDefault="0030240A" w:rsidP="0030240A">
            <w:pPr>
              <w:jc w:val="left"/>
            </w:pPr>
            <w:r>
              <w:t>Most public shared spaces don’t necessarily lead to meaningful contact</w:t>
            </w:r>
          </w:p>
          <w:p w:rsidR="0030240A" w:rsidRDefault="0030240A" w:rsidP="0030240A">
            <w:pPr>
              <w:jc w:val="left"/>
            </w:pPr>
            <w:r>
              <w:t>Theory provides fairly naive interpretation</w:t>
            </w:r>
          </w:p>
          <w:p w:rsidR="0030240A" w:rsidRDefault="0030240A" w:rsidP="0030240A">
            <w:pPr>
              <w:jc w:val="left"/>
            </w:pPr>
            <w:r>
              <w:t>Theory relatively valid depending on context such as bilingual theatres</w:t>
            </w:r>
          </w:p>
          <w:p w:rsidR="0030240A" w:rsidRDefault="0030240A" w:rsidP="0030240A">
            <w:pPr>
              <w:jc w:val="left"/>
            </w:pPr>
            <w:r>
              <w:t>Contact can lead to positive outcomes</w:t>
            </w:r>
          </w:p>
          <w:p w:rsidR="0030240A" w:rsidRDefault="0030240A" w:rsidP="0030240A">
            <w:pPr>
              <w:jc w:val="left"/>
            </w:pPr>
            <w:r>
              <w:t>Depends on kind of contact</w:t>
            </w:r>
          </w:p>
          <w:p w:rsidR="0030240A" w:rsidRDefault="0030240A" w:rsidP="0030240A">
            <w:pPr>
              <w:jc w:val="left"/>
            </w:pPr>
            <w:r>
              <w:t>Usually like-minded people who are happy to meet</w:t>
            </w:r>
          </w:p>
          <w:p w:rsidR="0030240A" w:rsidRDefault="0030240A" w:rsidP="0030240A">
            <w:pPr>
              <w:jc w:val="left"/>
            </w:pPr>
            <w:r>
              <w:t>Theory very rarely yields positive outcomes</w:t>
            </w:r>
          </w:p>
          <w:p w:rsidR="0030240A" w:rsidRDefault="0030240A" w:rsidP="0030240A">
            <w:pPr>
              <w:jc w:val="left"/>
            </w:pPr>
            <w:r>
              <w:t>Contact can lead to enforce identity limits</w:t>
            </w:r>
          </w:p>
          <w:p w:rsidR="0030240A" w:rsidRDefault="0030240A" w:rsidP="0030240A">
            <w:pPr>
              <w:jc w:val="left"/>
            </w:pPr>
            <w:r>
              <w:t>Negative contact in periphery</w:t>
            </w:r>
          </w:p>
          <w:p w:rsidR="0030240A" w:rsidRDefault="0030240A" w:rsidP="0030240A">
            <w:pPr>
              <w:jc w:val="left"/>
            </w:pPr>
            <w:r>
              <w:t xml:space="preserve">Bilingual education would probably yield better contact results </w:t>
            </w:r>
          </w:p>
          <w:p w:rsidR="00F05F83" w:rsidRDefault="00F05F83" w:rsidP="0030240A">
            <w:pPr>
              <w:jc w:val="left"/>
            </w:pPr>
            <w:r>
              <w:t xml:space="preserve">Has been scientifically proven recently </w:t>
            </w:r>
            <w:bookmarkStart w:id="0" w:name="_GoBack"/>
            <w:bookmarkEnd w:id="0"/>
          </w:p>
        </w:tc>
        <w:tc>
          <w:tcPr>
            <w:tcW w:w="4186" w:type="dxa"/>
          </w:tcPr>
          <w:p w:rsidR="0030240A" w:rsidRDefault="0030240A" w:rsidP="0030240A">
            <w:pPr>
              <w:jc w:val="left"/>
            </w:pPr>
            <w:r>
              <w:t>Not possible to visually distinguish Dutch and French speakers</w:t>
            </w:r>
          </w:p>
          <w:p w:rsidR="0030240A" w:rsidRDefault="0030240A" w:rsidP="0030240A">
            <w:pPr>
              <w:jc w:val="left"/>
            </w:pPr>
            <w:r>
              <w:t xml:space="preserve">Only tell sign is language, which is very obvious and accents </w:t>
            </w:r>
          </w:p>
          <w:p w:rsidR="0030240A" w:rsidRDefault="0030240A" w:rsidP="0030240A">
            <w:pPr>
              <w:jc w:val="left"/>
            </w:pPr>
            <w:r>
              <w:t>Sometimes clothing style</w:t>
            </w:r>
          </w:p>
          <w:p w:rsidR="0030240A" w:rsidRDefault="0030240A" w:rsidP="0030240A">
            <w:pPr>
              <w:jc w:val="left"/>
            </w:pPr>
            <w:r>
              <w:t>Maybe physical features such as hair colour</w:t>
            </w:r>
          </w:p>
          <w:p w:rsidR="0030240A" w:rsidRDefault="0030240A" w:rsidP="0030240A">
            <w:pPr>
              <w:jc w:val="left"/>
            </w:pPr>
            <w:r>
              <w:t>Not necessarily negative process, fairly natural</w:t>
            </w:r>
          </w:p>
          <w:p w:rsidR="0030240A" w:rsidRDefault="0030240A" w:rsidP="0030240A">
            <w:pPr>
              <w:jc w:val="left"/>
            </w:pPr>
            <w:r>
              <w:t>Sometimes affiliated with socio-economic signs such as signs of wealth</w:t>
            </w:r>
          </w:p>
          <w:p w:rsidR="0030240A" w:rsidRDefault="0030240A" w:rsidP="0030240A">
            <w:pPr>
              <w:jc w:val="left"/>
            </w:pPr>
            <w:r>
              <w:t>Telling not a widespread phenomenon in Brussels</w:t>
            </w:r>
          </w:p>
        </w:tc>
      </w:tr>
    </w:tbl>
    <w:p w:rsidR="0074238B" w:rsidRDefault="0074238B"/>
    <w:sectPr w:rsidR="0074238B" w:rsidSect="00E03B5A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B5A" w:rsidRDefault="00E03B5A" w:rsidP="00E03B5A">
      <w:pPr>
        <w:spacing w:after="0" w:line="240" w:lineRule="auto"/>
      </w:pPr>
      <w:r>
        <w:separator/>
      </w:r>
    </w:p>
  </w:endnote>
  <w:endnote w:type="continuationSeparator" w:id="0">
    <w:p w:rsidR="00E03B5A" w:rsidRDefault="00E03B5A" w:rsidP="00E0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06930"/>
      <w:docPartObj>
        <w:docPartGallery w:val="Page Numbers (Bottom of Page)"/>
        <w:docPartUnique/>
      </w:docPartObj>
    </w:sdtPr>
    <w:sdtEndPr/>
    <w:sdtContent>
      <w:p w:rsidR="00443FA7" w:rsidRDefault="00F05F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FA7" w:rsidRDefault="00443F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B5A" w:rsidRDefault="00E03B5A" w:rsidP="00E03B5A">
      <w:pPr>
        <w:spacing w:after="0" w:line="240" w:lineRule="auto"/>
      </w:pPr>
      <w:r>
        <w:separator/>
      </w:r>
    </w:p>
  </w:footnote>
  <w:footnote w:type="continuationSeparator" w:id="0">
    <w:p w:rsidR="00E03B5A" w:rsidRDefault="00E03B5A" w:rsidP="00E0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B5A" w:rsidRPr="00E03B5A" w:rsidRDefault="00E03B5A" w:rsidP="00E03B5A">
    <w:pPr>
      <w:pStyle w:val="Header"/>
      <w:jc w:val="center"/>
      <w:rPr>
        <w:b/>
      </w:rPr>
    </w:pPr>
    <w:r w:rsidRPr="00E03B5A">
      <w:rPr>
        <w:b/>
      </w:rPr>
      <w:t>Jerusalem, Belfast and Brussels Interview Coding Theme 2: Intergroup Relations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B5A"/>
    <w:rsid w:val="00160D83"/>
    <w:rsid w:val="001B55B6"/>
    <w:rsid w:val="00234274"/>
    <w:rsid w:val="00240EDD"/>
    <w:rsid w:val="0030240A"/>
    <w:rsid w:val="0036218C"/>
    <w:rsid w:val="00443FA7"/>
    <w:rsid w:val="00480930"/>
    <w:rsid w:val="00480EDB"/>
    <w:rsid w:val="005333F8"/>
    <w:rsid w:val="005910D0"/>
    <w:rsid w:val="00723F31"/>
    <w:rsid w:val="0074238B"/>
    <w:rsid w:val="007A558D"/>
    <w:rsid w:val="007F0D43"/>
    <w:rsid w:val="00857D50"/>
    <w:rsid w:val="00A57A4B"/>
    <w:rsid w:val="00AC37E9"/>
    <w:rsid w:val="00AD0F9F"/>
    <w:rsid w:val="00B43D75"/>
    <w:rsid w:val="00BA153B"/>
    <w:rsid w:val="00C11A46"/>
    <w:rsid w:val="00D26FE3"/>
    <w:rsid w:val="00E03B5A"/>
    <w:rsid w:val="00E75F73"/>
    <w:rsid w:val="00F04EE1"/>
    <w:rsid w:val="00F05F83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5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3B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3B5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3B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B5A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E03B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619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Julia</cp:lastModifiedBy>
  <cp:revision>8</cp:revision>
  <dcterms:created xsi:type="dcterms:W3CDTF">2015-11-02T16:05:00Z</dcterms:created>
  <dcterms:modified xsi:type="dcterms:W3CDTF">2016-01-10T11:29:00Z</dcterms:modified>
</cp:coreProperties>
</file>