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CAA" w:rsidRPr="00921BD8" w:rsidRDefault="00952CAA" w:rsidP="00952CAA">
      <w:pPr>
        <w:rPr>
          <w:rFonts w:ascii="Trebuchet MS" w:hAnsi="Trebuchet MS"/>
          <w:b/>
          <w:sz w:val="32"/>
          <w:szCs w:val="32"/>
          <w:lang w:val="en-US"/>
        </w:rPr>
      </w:pPr>
      <w:r w:rsidRPr="00921BD8">
        <w:rPr>
          <w:rFonts w:ascii="Trebuchet MS" w:hAnsi="Trebuchet MS"/>
          <w:b/>
          <w:sz w:val="32"/>
          <w:szCs w:val="32"/>
          <w:lang w:val="en-US"/>
        </w:rPr>
        <w:t xml:space="preserve">Chapter </w:t>
      </w:r>
      <w:r>
        <w:rPr>
          <w:rFonts w:ascii="Trebuchet MS" w:hAnsi="Trebuchet MS"/>
          <w:b/>
          <w:sz w:val="32"/>
          <w:szCs w:val="32"/>
          <w:lang w:val="en-US"/>
        </w:rPr>
        <w:t>3</w:t>
      </w:r>
    </w:p>
    <w:p w:rsidR="00952CAA" w:rsidRDefault="00952CAA" w:rsidP="00952CAA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</w:t>
      </w:r>
      <w:r>
        <w:rPr>
          <w:rFonts w:ascii="Trebuchet MS" w:hAnsi="Trebuchet MS"/>
          <w:b/>
          <w:lang w:val="en-US"/>
        </w:rPr>
        <w:t>1</w:t>
      </w:r>
      <w:r w:rsidRPr="00921BD8">
        <w:rPr>
          <w:rFonts w:ascii="Trebuchet MS" w:hAnsi="Trebuchet MS"/>
          <w:b/>
          <w:lang w:val="en-US"/>
        </w:rPr>
        <w:t xml:space="preserve">: </w:t>
      </w:r>
      <w:r>
        <w:rPr>
          <w:rFonts w:ascii="Trebuchet MS" w:hAnsi="Trebuchet MS"/>
          <w:b/>
          <w:lang w:val="en-US"/>
        </w:rPr>
        <w:t>ICD and ATC codes used to define diagno</w:t>
      </w:r>
      <w:r w:rsidR="006C6DF9">
        <w:rPr>
          <w:rFonts w:ascii="Trebuchet MS" w:hAnsi="Trebuchet MS"/>
          <w:b/>
          <w:lang w:val="en-US"/>
        </w:rPr>
        <w:t>stic groups and medication use</w:t>
      </w:r>
    </w:p>
    <w:p w:rsidR="00952CAA" w:rsidRPr="006C6DF9" w:rsidRDefault="00952CAA" w:rsidP="00952CAA">
      <w:pPr>
        <w:pStyle w:val="Default"/>
        <w:rPr>
          <w:lang w:val="en-US"/>
        </w:rPr>
      </w:pP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  <w:u w:val="single"/>
        </w:rPr>
      </w:pPr>
      <w:r w:rsidRPr="00E54D02">
        <w:rPr>
          <w:rFonts w:ascii="Trebuchet MS" w:hAnsi="Trebuchet MS"/>
          <w:sz w:val="18"/>
          <w:szCs w:val="18"/>
          <w:u w:val="single"/>
        </w:rPr>
        <w:t xml:space="preserve">Diagnostic groups: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>Diverticular disease of the colon with perforation (</w:t>
      </w:r>
      <w:r w:rsidRPr="00E54D02">
        <w:rPr>
          <w:rFonts w:ascii="Trebuchet MS" w:hAnsi="Trebuchet MS"/>
          <w:sz w:val="18"/>
          <w:szCs w:val="18"/>
          <w:u w:val="single"/>
        </w:rPr>
        <w:t>cohort defining variable</w:t>
      </w:r>
      <w:r w:rsidRPr="00E54D02">
        <w:rPr>
          <w:rFonts w:ascii="Trebuchet MS" w:hAnsi="Trebuchet MS"/>
          <w:sz w:val="18"/>
          <w:szCs w:val="18"/>
        </w:rPr>
        <w:t xml:space="preserve">): </w:t>
      </w:r>
    </w:p>
    <w:p w:rsidR="00952CAA" w:rsidRPr="00E54D02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ICD-8: 562.12; ICD-10: K57.2, K57.4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Diverticular disease of the colon without perforation: </w:t>
      </w:r>
    </w:p>
    <w:p w:rsidR="00952CAA" w:rsidRPr="00E54D02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ICD-8: 562.10, 562.11, 562.18; ICD-10: K57.3, K57.5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Alcoholism-related diseases other than those affecting the liver or pancreas: </w:t>
      </w:r>
    </w:p>
    <w:p w:rsidR="00952CAA" w:rsidRPr="00E54D02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ICD-8: 291, 303, 456, 980; ICD-10: F10, G31.2, G62.1, G72.1, I42.6, I85, K29.2, R78.0, T51.0, T51.9, Z72.1; ATC: N07BB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Ankylosing spondylitis: </w:t>
      </w:r>
    </w:p>
    <w:p w:rsidR="00952CAA" w:rsidRPr="00E54D02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ICD-8: 712.49; ICD-10: M45, H221B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COPD, chronic bronchitis, emphysema, and asthma: </w:t>
      </w:r>
    </w:p>
    <w:p w:rsidR="00952CAA" w:rsidRPr="00E54D02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ICD-8: 490-493; ICD-10: J40-J46; ATC: R03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Hypertension: </w:t>
      </w:r>
    </w:p>
    <w:p w:rsidR="00952CAA" w:rsidRPr="00E54D02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ICD-8: 400-404; ICD-10: I10- I13; ATC: C02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Inflammatory bowel disease: </w:t>
      </w:r>
    </w:p>
    <w:p w:rsidR="00952CAA" w:rsidRPr="00E54D02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ICD-8: 563; ICD10: K50, K51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Juvenile rheumatoid arthritis: </w:t>
      </w:r>
    </w:p>
    <w:p w:rsidR="00952CAA" w:rsidRPr="00E54D02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ICD-8: 712.09; ICD-10: M08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Liver disease or chronic pancreatitis: </w:t>
      </w:r>
    </w:p>
    <w:p w:rsidR="00952CAA" w:rsidRPr="00E54D02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ICD-8: 570-573, 577.10, 577.11, 577.19; ICD-10: K70-K76, B18, K86.0, </w:t>
      </w:r>
      <w:proofErr w:type="gramStart"/>
      <w:r w:rsidRPr="00E54D02">
        <w:rPr>
          <w:rFonts w:ascii="Trebuchet MS" w:hAnsi="Trebuchet MS"/>
          <w:sz w:val="18"/>
          <w:szCs w:val="18"/>
        </w:rPr>
        <w:t>K86.1</w:t>
      </w:r>
      <w:proofErr w:type="gramEnd"/>
      <w:r w:rsidRPr="00E54D02">
        <w:rPr>
          <w:rFonts w:ascii="Trebuchet MS" w:hAnsi="Trebuchet MS"/>
          <w:sz w:val="18"/>
          <w:szCs w:val="18"/>
        </w:rPr>
        <w:t xml:space="preserve">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Malignancies: </w:t>
      </w:r>
    </w:p>
    <w:p w:rsidR="00952CAA" w:rsidRPr="00E54D02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ICD-8: 140-209; ICD-10: C00-C97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Mixed connective tissue disease: </w:t>
      </w:r>
    </w:p>
    <w:p w:rsidR="00952CAA" w:rsidRPr="009B231C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  <w:lang w:val="de-DE"/>
        </w:rPr>
      </w:pPr>
      <w:r w:rsidRPr="009B231C">
        <w:rPr>
          <w:rFonts w:ascii="Trebuchet MS" w:hAnsi="Trebuchet MS"/>
          <w:sz w:val="18"/>
          <w:szCs w:val="18"/>
          <w:lang w:val="de-DE"/>
        </w:rPr>
        <w:t xml:space="preserve">ICD-8: 734.91; ICD-10: M35.1 </w:t>
      </w:r>
    </w:p>
    <w:p w:rsidR="00952CAA" w:rsidRPr="009B231C" w:rsidRDefault="00952CAA" w:rsidP="00E54D02">
      <w:pPr>
        <w:pStyle w:val="KeinLeerraum"/>
        <w:rPr>
          <w:rFonts w:ascii="Trebuchet MS" w:hAnsi="Trebuchet MS"/>
          <w:sz w:val="18"/>
          <w:szCs w:val="18"/>
          <w:lang w:val="de-DE"/>
        </w:rPr>
      </w:pPr>
      <w:r w:rsidRPr="009B231C">
        <w:rPr>
          <w:rFonts w:ascii="Trebuchet MS" w:hAnsi="Trebuchet MS"/>
          <w:sz w:val="18"/>
          <w:szCs w:val="18"/>
          <w:lang w:val="de-DE"/>
        </w:rPr>
        <w:t>Polymyositis/</w:t>
      </w:r>
      <w:proofErr w:type="spellStart"/>
      <w:r w:rsidRPr="009B231C">
        <w:rPr>
          <w:rFonts w:ascii="Trebuchet MS" w:hAnsi="Trebuchet MS"/>
          <w:sz w:val="18"/>
          <w:szCs w:val="18"/>
          <w:lang w:val="de-DE"/>
        </w:rPr>
        <w:t>dermatomyositis</w:t>
      </w:r>
      <w:proofErr w:type="spellEnd"/>
      <w:r w:rsidRPr="009B231C">
        <w:rPr>
          <w:rFonts w:ascii="Trebuchet MS" w:hAnsi="Trebuchet MS"/>
          <w:sz w:val="18"/>
          <w:szCs w:val="18"/>
          <w:lang w:val="de-DE"/>
        </w:rPr>
        <w:t xml:space="preserve">: </w:t>
      </w:r>
    </w:p>
    <w:p w:rsidR="00952CAA" w:rsidRPr="00E54D02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ICD-8: 716.09, 716.19; ICD-10: M33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Psoriatic arthritis: </w:t>
      </w:r>
    </w:p>
    <w:p w:rsidR="00952CAA" w:rsidRPr="00E54D02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ICD-8: 696.09; ICD-10: M07.0-M07.3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Rheumatoid arthritis: </w:t>
      </w:r>
    </w:p>
    <w:p w:rsidR="00952CAA" w:rsidRPr="00E54D02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ICD-8: 712.19, 712.29, 712.39, 712.59; ICD-10: M05, M06, G73.7D, I32.8A, I39.8E, I41.8A, </w:t>
      </w:r>
      <w:proofErr w:type="gramStart"/>
      <w:r w:rsidRPr="00E54D02">
        <w:rPr>
          <w:rFonts w:ascii="Trebuchet MS" w:hAnsi="Trebuchet MS"/>
          <w:sz w:val="18"/>
          <w:szCs w:val="18"/>
        </w:rPr>
        <w:t>I52.8A</w:t>
      </w:r>
      <w:proofErr w:type="gramEnd"/>
      <w:r w:rsidRPr="00E54D02">
        <w:rPr>
          <w:rFonts w:ascii="Trebuchet MS" w:hAnsi="Trebuchet MS"/>
          <w:sz w:val="18"/>
          <w:szCs w:val="18"/>
        </w:rPr>
        <w:t xml:space="preserve">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Sarcoidosis: </w:t>
      </w:r>
    </w:p>
    <w:p w:rsidR="00952CAA" w:rsidRPr="00E54D02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ICD-8: 135.99; ICD-10: D86, G53.2, H22.1A, I41.8B, K77.8B, </w:t>
      </w:r>
      <w:proofErr w:type="gramStart"/>
      <w:r w:rsidRPr="00E54D02">
        <w:rPr>
          <w:rFonts w:ascii="Trebuchet MS" w:hAnsi="Trebuchet MS"/>
          <w:sz w:val="18"/>
          <w:szCs w:val="18"/>
        </w:rPr>
        <w:t>M63.3</w:t>
      </w:r>
      <w:proofErr w:type="gramEnd"/>
      <w:r w:rsidRPr="00E54D02">
        <w:rPr>
          <w:rFonts w:ascii="Trebuchet MS" w:hAnsi="Trebuchet MS"/>
          <w:sz w:val="18"/>
          <w:szCs w:val="18"/>
        </w:rPr>
        <w:t xml:space="preserve">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proofErr w:type="spellStart"/>
      <w:r w:rsidRPr="00E54D02">
        <w:rPr>
          <w:rFonts w:ascii="Trebuchet MS" w:hAnsi="Trebuchet MS"/>
          <w:sz w:val="18"/>
          <w:szCs w:val="18"/>
        </w:rPr>
        <w:t>Sjögren’s</w:t>
      </w:r>
      <w:proofErr w:type="spellEnd"/>
      <w:r w:rsidRPr="00E54D02">
        <w:rPr>
          <w:rFonts w:ascii="Trebuchet MS" w:hAnsi="Trebuchet MS"/>
          <w:sz w:val="18"/>
          <w:szCs w:val="18"/>
        </w:rPr>
        <w:t xml:space="preserve"> syndrome: </w:t>
      </w:r>
    </w:p>
    <w:p w:rsidR="00952CAA" w:rsidRPr="00E54D02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ICD-8: 734.90; ICD-10: M35.0, G73.7A, </w:t>
      </w:r>
      <w:proofErr w:type="gramStart"/>
      <w:r w:rsidRPr="00E54D02">
        <w:rPr>
          <w:rFonts w:ascii="Trebuchet MS" w:hAnsi="Trebuchet MS"/>
          <w:sz w:val="18"/>
          <w:szCs w:val="18"/>
        </w:rPr>
        <w:t>N16.4A</w:t>
      </w:r>
      <w:proofErr w:type="gramEnd"/>
      <w:r w:rsidRPr="00E54D02">
        <w:rPr>
          <w:rFonts w:ascii="Trebuchet MS" w:hAnsi="Trebuchet MS"/>
          <w:sz w:val="18"/>
          <w:szCs w:val="18"/>
        </w:rPr>
        <w:t xml:space="preserve">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Systemic- and subacute cutaneous lupus erythematosus: </w:t>
      </w:r>
    </w:p>
    <w:p w:rsidR="00952CAA" w:rsidRPr="00E54D02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ICD-8: 734.19; ICD-10: M32, G05.8A, G73.7C, I32.8B, I39.8C, L93.1, L93.2, N08.5A, </w:t>
      </w:r>
      <w:proofErr w:type="gramStart"/>
      <w:r w:rsidRPr="00E54D02">
        <w:rPr>
          <w:rFonts w:ascii="Trebuchet MS" w:hAnsi="Trebuchet MS"/>
          <w:sz w:val="18"/>
          <w:szCs w:val="18"/>
        </w:rPr>
        <w:t>N16.4B</w:t>
      </w:r>
      <w:proofErr w:type="gramEnd"/>
      <w:r w:rsidRPr="00E54D02">
        <w:rPr>
          <w:rFonts w:ascii="Trebuchet MS" w:hAnsi="Trebuchet MS"/>
          <w:sz w:val="18"/>
          <w:szCs w:val="18"/>
        </w:rPr>
        <w:t xml:space="preserve">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Systemic scleroderma: </w:t>
      </w:r>
    </w:p>
    <w:p w:rsidR="00952CAA" w:rsidRPr="00E54D02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ICD-8: 734.00-734.09; ICD-10: M34.0-34.9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lastRenderedPageBreak/>
        <w:t xml:space="preserve">Vasculitis syndromes including polymyalgia </w:t>
      </w:r>
      <w:proofErr w:type="spellStart"/>
      <w:r w:rsidRPr="00E54D02">
        <w:rPr>
          <w:rFonts w:ascii="Trebuchet MS" w:hAnsi="Trebuchet MS"/>
          <w:sz w:val="18"/>
          <w:szCs w:val="18"/>
        </w:rPr>
        <w:t>rheumatica</w:t>
      </w:r>
      <w:proofErr w:type="spellEnd"/>
      <w:r w:rsidRPr="00E54D02">
        <w:rPr>
          <w:rFonts w:ascii="Trebuchet MS" w:hAnsi="Trebuchet MS"/>
          <w:sz w:val="18"/>
          <w:szCs w:val="18"/>
        </w:rPr>
        <w:t xml:space="preserve">: </w:t>
      </w:r>
    </w:p>
    <w:p w:rsidR="00A6362C" w:rsidRPr="00EE28B3" w:rsidRDefault="00952CAA" w:rsidP="00E54D02">
      <w:pPr>
        <w:pStyle w:val="KeinLeerraum"/>
        <w:ind w:firstLine="708"/>
        <w:rPr>
          <w:rFonts w:ascii="Trebuchet MS" w:hAnsi="Trebuchet MS"/>
          <w:sz w:val="18"/>
          <w:szCs w:val="18"/>
          <w:lang w:val="de-DE"/>
        </w:rPr>
      </w:pPr>
      <w:r w:rsidRPr="00EE28B3">
        <w:rPr>
          <w:rFonts w:ascii="Trebuchet MS" w:hAnsi="Trebuchet MS"/>
          <w:sz w:val="18"/>
          <w:szCs w:val="18"/>
          <w:lang w:val="de-DE"/>
        </w:rPr>
        <w:t>ICD-8: 287.09, 446.09-446.99; ICD-10: D69.0B, I77.6, L95, M30-M31, M35.3, M35.6, M79.3, N08.5B-N08.5E</w:t>
      </w:r>
    </w:p>
    <w:p w:rsidR="00952CAA" w:rsidRPr="00EE28B3" w:rsidRDefault="00952CAA" w:rsidP="00E54D02">
      <w:pPr>
        <w:pStyle w:val="KeinLeerraum"/>
        <w:rPr>
          <w:rFonts w:ascii="Trebuchet MS" w:hAnsi="Trebuchet MS"/>
          <w:sz w:val="18"/>
          <w:szCs w:val="18"/>
          <w:lang w:val="de-DE"/>
        </w:rPr>
      </w:pP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  <w:u w:val="single"/>
        </w:rPr>
        <w:t>Systemic glucocorticoids:</w:t>
      </w:r>
      <w:r w:rsidRPr="00E54D02">
        <w:rPr>
          <w:rFonts w:ascii="Trebuchet MS" w:hAnsi="Trebuchet MS"/>
          <w:sz w:val="18"/>
          <w:szCs w:val="18"/>
        </w:rPr>
        <w:t xml:space="preserve"> ATC: H02AB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Betamethasone: ATC: H02AB01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Hydrocortisone: ATC: H02AB09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Methylprednisolone: ATC: H02AB04 </w:t>
      </w:r>
    </w:p>
    <w:p w:rsidR="00952CAA" w:rsidRPr="009B231C" w:rsidRDefault="00952CAA" w:rsidP="00E54D02">
      <w:pPr>
        <w:pStyle w:val="KeinLeerraum"/>
        <w:rPr>
          <w:rFonts w:ascii="Trebuchet MS" w:hAnsi="Trebuchet MS"/>
          <w:sz w:val="18"/>
          <w:szCs w:val="18"/>
          <w:lang w:val="de-DE"/>
        </w:rPr>
      </w:pPr>
      <w:proofErr w:type="spellStart"/>
      <w:r w:rsidRPr="009B231C">
        <w:rPr>
          <w:rFonts w:ascii="Trebuchet MS" w:hAnsi="Trebuchet MS"/>
          <w:sz w:val="18"/>
          <w:szCs w:val="18"/>
          <w:lang w:val="de-DE"/>
        </w:rPr>
        <w:t>Prednisolone</w:t>
      </w:r>
      <w:proofErr w:type="spellEnd"/>
      <w:r w:rsidRPr="009B231C">
        <w:rPr>
          <w:rFonts w:ascii="Trebuchet MS" w:hAnsi="Trebuchet MS"/>
          <w:sz w:val="18"/>
          <w:szCs w:val="18"/>
          <w:lang w:val="de-DE"/>
        </w:rPr>
        <w:t xml:space="preserve">: ATC: H02AB06 </w:t>
      </w:r>
    </w:p>
    <w:p w:rsidR="00952CAA" w:rsidRPr="009B231C" w:rsidRDefault="00952CAA" w:rsidP="00E54D02">
      <w:pPr>
        <w:pStyle w:val="KeinLeerraum"/>
        <w:rPr>
          <w:rFonts w:ascii="Trebuchet MS" w:hAnsi="Trebuchet MS"/>
          <w:sz w:val="18"/>
          <w:szCs w:val="18"/>
          <w:lang w:val="de-DE"/>
        </w:rPr>
      </w:pPr>
      <w:proofErr w:type="spellStart"/>
      <w:r w:rsidRPr="009B231C">
        <w:rPr>
          <w:rFonts w:ascii="Trebuchet MS" w:hAnsi="Trebuchet MS"/>
          <w:sz w:val="18"/>
          <w:szCs w:val="18"/>
          <w:lang w:val="de-DE"/>
        </w:rPr>
        <w:t>Prednisone</w:t>
      </w:r>
      <w:proofErr w:type="spellEnd"/>
      <w:r w:rsidRPr="009B231C">
        <w:rPr>
          <w:rFonts w:ascii="Trebuchet MS" w:hAnsi="Trebuchet MS"/>
          <w:sz w:val="18"/>
          <w:szCs w:val="18"/>
          <w:lang w:val="de-DE"/>
        </w:rPr>
        <w:t xml:space="preserve">: ATC: H02AB07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Triamcinolone: ATC: H02AB08 </w:t>
      </w:r>
    </w:p>
    <w:p w:rsidR="00E54D02" w:rsidRDefault="00E54D02" w:rsidP="00E54D02">
      <w:pPr>
        <w:pStyle w:val="KeinLeerraum"/>
        <w:rPr>
          <w:rFonts w:ascii="Trebuchet MS" w:hAnsi="Trebuchet MS"/>
          <w:sz w:val="18"/>
          <w:szCs w:val="18"/>
        </w:rPr>
      </w:pP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  <w:u w:val="single"/>
        </w:rPr>
        <w:t>Inhaled glucocorticoids:</w:t>
      </w:r>
      <w:r w:rsidRPr="00E54D02">
        <w:rPr>
          <w:rFonts w:ascii="Trebuchet MS" w:hAnsi="Trebuchet MS"/>
          <w:sz w:val="18"/>
          <w:szCs w:val="18"/>
        </w:rPr>
        <w:t xml:space="preserve">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proofErr w:type="spellStart"/>
      <w:r w:rsidRPr="00E54D02">
        <w:rPr>
          <w:rFonts w:ascii="Trebuchet MS" w:hAnsi="Trebuchet MS"/>
          <w:sz w:val="18"/>
          <w:szCs w:val="18"/>
        </w:rPr>
        <w:t>Beclomethasone</w:t>
      </w:r>
      <w:proofErr w:type="spellEnd"/>
      <w:r w:rsidRPr="00E54D02">
        <w:rPr>
          <w:rFonts w:ascii="Trebuchet MS" w:hAnsi="Trebuchet MS"/>
          <w:sz w:val="18"/>
          <w:szCs w:val="18"/>
        </w:rPr>
        <w:t xml:space="preserve">: ATC: R03BA01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Budesonide: ATC: R03BA02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proofErr w:type="spellStart"/>
      <w:r w:rsidRPr="00E54D02">
        <w:rPr>
          <w:rFonts w:ascii="Trebuchet MS" w:hAnsi="Trebuchet MS"/>
          <w:sz w:val="18"/>
          <w:szCs w:val="18"/>
        </w:rPr>
        <w:t>Flunisolide</w:t>
      </w:r>
      <w:proofErr w:type="spellEnd"/>
      <w:r w:rsidRPr="00E54D02">
        <w:rPr>
          <w:rFonts w:ascii="Trebuchet MS" w:hAnsi="Trebuchet MS"/>
          <w:sz w:val="18"/>
          <w:szCs w:val="18"/>
        </w:rPr>
        <w:t xml:space="preserve">: ATC: R03BA03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Fluticasone: ATC: R03BA05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proofErr w:type="spellStart"/>
      <w:r w:rsidRPr="00E54D02">
        <w:rPr>
          <w:rFonts w:ascii="Trebuchet MS" w:hAnsi="Trebuchet MS"/>
          <w:sz w:val="18"/>
          <w:szCs w:val="18"/>
        </w:rPr>
        <w:t>Mometasone</w:t>
      </w:r>
      <w:proofErr w:type="spellEnd"/>
      <w:r w:rsidRPr="00E54D02">
        <w:rPr>
          <w:rFonts w:ascii="Trebuchet MS" w:hAnsi="Trebuchet MS"/>
          <w:sz w:val="18"/>
          <w:szCs w:val="18"/>
        </w:rPr>
        <w:t xml:space="preserve">: ATC: R03BA07 </w:t>
      </w:r>
    </w:p>
    <w:p w:rsidR="00E54D02" w:rsidRDefault="00E54D02" w:rsidP="00E54D02">
      <w:pPr>
        <w:pStyle w:val="KeinLeerraum"/>
        <w:rPr>
          <w:rFonts w:ascii="Trebuchet MS" w:hAnsi="Trebuchet MS"/>
          <w:sz w:val="18"/>
          <w:szCs w:val="18"/>
        </w:rPr>
      </w:pP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proofErr w:type="spellStart"/>
      <w:r w:rsidRPr="00E54D02">
        <w:rPr>
          <w:rFonts w:ascii="Trebuchet MS" w:hAnsi="Trebuchet MS"/>
          <w:sz w:val="18"/>
          <w:szCs w:val="18"/>
          <w:u w:val="single"/>
        </w:rPr>
        <w:t>Glucocorticosteroids</w:t>
      </w:r>
      <w:proofErr w:type="spellEnd"/>
      <w:r w:rsidRPr="00E54D02">
        <w:rPr>
          <w:rFonts w:ascii="Trebuchet MS" w:hAnsi="Trebuchet MS"/>
          <w:sz w:val="18"/>
          <w:szCs w:val="18"/>
          <w:u w:val="single"/>
        </w:rPr>
        <w:t xml:space="preserve"> acting on the intestine: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Budesonide: ATC: A07EA06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Hydrocortisone: ATC: A07EA02 </w:t>
      </w:r>
    </w:p>
    <w:p w:rsidR="00952CAA" w:rsidRP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Prednisolone: ATC: A07EA01 </w:t>
      </w:r>
    </w:p>
    <w:p w:rsidR="00E54D02" w:rsidRDefault="00952CAA" w:rsidP="00E54D02">
      <w:pPr>
        <w:pStyle w:val="KeinLeerraum"/>
        <w:rPr>
          <w:rFonts w:ascii="Trebuchet MS" w:hAnsi="Trebuchet MS"/>
          <w:sz w:val="18"/>
          <w:szCs w:val="18"/>
        </w:rPr>
      </w:pPr>
      <w:r w:rsidRPr="00E54D02">
        <w:rPr>
          <w:rFonts w:ascii="Trebuchet MS" w:hAnsi="Trebuchet MS"/>
          <w:sz w:val="18"/>
          <w:szCs w:val="18"/>
        </w:rPr>
        <w:t xml:space="preserve">Various local glucocorticoids for </w:t>
      </w:r>
      <w:proofErr w:type="spellStart"/>
      <w:r w:rsidRPr="00E54D02">
        <w:rPr>
          <w:rFonts w:ascii="Trebuchet MS" w:hAnsi="Trebuchet MS"/>
          <w:sz w:val="18"/>
          <w:szCs w:val="18"/>
        </w:rPr>
        <w:t>hemorrhoids</w:t>
      </w:r>
      <w:proofErr w:type="spellEnd"/>
      <w:r w:rsidRPr="00E54D02">
        <w:rPr>
          <w:rFonts w:ascii="Trebuchet MS" w:hAnsi="Trebuchet MS"/>
          <w:sz w:val="18"/>
          <w:szCs w:val="18"/>
        </w:rPr>
        <w:t>: ATC: C05AA</w:t>
      </w:r>
    </w:p>
    <w:p w:rsidR="00E54D02" w:rsidRDefault="00E54D02">
      <w:pPr>
        <w:rPr>
          <w:rFonts w:ascii="Trebuchet MS" w:eastAsia="Calibri" w:hAnsi="Trebuchet MS" w:cs="Times New Roman"/>
          <w:sz w:val="18"/>
          <w:szCs w:val="18"/>
          <w:lang w:val="en-GB"/>
        </w:rPr>
      </w:pPr>
      <w:bookmarkStart w:id="0" w:name="_GoBack"/>
      <w:bookmarkEnd w:id="0"/>
    </w:p>
    <w:sectPr w:rsidR="00E54D02" w:rsidSect="00921B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79E"/>
    <w:multiLevelType w:val="hybridMultilevel"/>
    <w:tmpl w:val="08BED46C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31FB6"/>
    <w:multiLevelType w:val="hybridMultilevel"/>
    <w:tmpl w:val="49DE5A30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3816"/>
    <w:multiLevelType w:val="hybridMultilevel"/>
    <w:tmpl w:val="876A8A46"/>
    <w:lvl w:ilvl="0" w:tplc="2CCCDB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20C6"/>
    <w:multiLevelType w:val="hybridMultilevel"/>
    <w:tmpl w:val="9434FEE6"/>
    <w:lvl w:ilvl="0" w:tplc="D48C84F8">
      <w:start w:val="6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B1"/>
    <w:rsid w:val="000F2828"/>
    <w:rsid w:val="00104C4D"/>
    <w:rsid w:val="002D5053"/>
    <w:rsid w:val="003B02B1"/>
    <w:rsid w:val="003E7355"/>
    <w:rsid w:val="0046786B"/>
    <w:rsid w:val="00491425"/>
    <w:rsid w:val="00612258"/>
    <w:rsid w:val="00674E13"/>
    <w:rsid w:val="006C6DF9"/>
    <w:rsid w:val="008F5F34"/>
    <w:rsid w:val="00921BD8"/>
    <w:rsid w:val="00952CAA"/>
    <w:rsid w:val="009533EB"/>
    <w:rsid w:val="009762D8"/>
    <w:rsid w:val="0099701A"/>
    <w:rsid w:val="009A2F59"/>
    <w:rsid w:val="009B231C"/>
    <w:rsid w:val="00A31531"/>
    <w:rsid w:val="00A432B8"/>
    <w:rsid w:val="00A6362C"/>
    <w:rsid w:val="00B44057"/>
    <w:rsid w:val="00B5743D"/>
    <w:rsid w:val="00B706F9"/>
    <w:rsid w:val="00B93794"/>
    <w:rsid w:val="00D05B41"/>
    <w:rsid w:val="00D631C3"/>
    <w:rsid w:val="00E54D02"/>
    <w:rsid w:val="00EE28B3"/>
    <w:rsid w:val="00F4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29A7B"/>
  <w15:chartTrackingRefBased/>
  <w15:docId w15:val="{CC524CB3-29ED-442F-9C98-635A8F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F469D3"/>
    <w:rPr>
      <w:rFonts w:ascii="Calibri" w:eastAsia="Calibri" w:hAnsi="Calibri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F469D3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1C3"/>
    <w:rPr>
      <w:rFonts w:ascii="Tahoma" w:eastAsia="Calibri" w:hAnsi="Tahoma" w:cs="Tahoma"/>
      <w:sz w:val="16"/>
      <w:szCs w:val="1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1C3"/>
    <w:pPr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A432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A432B8"/>
    <w:rPr>
      <w:color w:val="0000FF"/>
      <w:u w:val="single"/>
    </w:rPr>
  </w:style>
  <w:style w:type="paragraph" w:customStyle="1" w:styleId="Default">
    <w:name w:val="Default"/>
    <w:rsid w:val="00952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ett">
    <w:name w:val="Strong"/>
    <w:uiPriority w:val="22"/>
    <w:qFormat/>
    <w:rsid w:val="006C6DF9"/>
    <w:rPr>
      <w:b/>
      <w:bCs/>
    </w:rPr>
  </w:style>
  <w:style w:type="table" w:customStyle="1" w:styleId="MediumShading1-Accent11">
    <w:name w:val="Medium Shading 1 - Accent 11"/>
    <w:basedOn w:val="NormaleTabelle"/>
    <w:next w:val="MittlereSchattierung1-Akzent1"/>
    <w:uiPriority w:val="63"/>
    <w:rsid w:val="00A3153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3153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A3153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153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153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153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153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1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Leonarda</dc:creator>
  <cp:keywords/>
  <dc:description/>
  <cp:lastModifiedBy>Broersen, Leonarda</cp:lastModifiedBy>
  <cp:revision>3</cp:revision>
  <dcterms:created xsi:type="dcterms:W3CDTF">2019-03-27T09:25:00Z</dcterms:created>
  <dcterms:modified xsi:type="dcterms:W3CDTF">2019-03-27T09:34:00Z</dcterms:modified>
</cp:coreProperties>
</file>