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C8631E" w14:textId="0A1CDE7F" w:rsidR="00522487" w:rsidRPr="005A5B67" w:rsidRDefault="00A61D19">
      <w:pPr>
        <w:rPr>
          <w:rFonts w:ascii="Times New Roman" w:hAnsi="Times New Roman" w:cs="Times New Roman"/>
          <w:color w:val="000000"/>
          <w:lang w:val="en-US" w:eastAsia="en-GB"/>
        </w:rPr>
      </w:pPr>
      <w:r w:rsidRPr="005A5B67">
        <w:rPr>
          <w:lang w:val="en-US"/>
        </w:rPr>
        <w:t>TITLE: Data presented in the Paper "</w:t>
      </w:r>
      <w:bookmarkStart w:id="0" w:name="OLE_LINK1"/>
      <w:bookmarkStart w:id="1" w:name="OLE_LINK2"/>
      <w:r w:rsidRPr="005A5B67">
        <w:rPr>
          <w:lang w:val="en-US"/>
        </w:rPr>
        <w:t>Behavioral self-organization underlies the resilience of a coastal ecosystem</w:t>
      </w:r>
      <w:bookmarkEnd w:id="0"/>
      <w:bookmarkEnd w:id="1"/>
      <w:r w:rsidRPr="005A5B67">
        <w:rPr>
          <w:lang w:val="en-US"/>
        </w:rPr>
        <w:t>” by De Paoli et al (PNAS 2017).</w:t>
      </w:r>
    </w:p>
    <w:p w14:paraId="2D8F30CB" w14:textId="77777777" w:rsidR="00A61D19" w:rsidRPr="005A5B67" w:rsidRDefault="00A61D19">
      <w:pPr>
        <w:rPr>
          <w:lang w:val="en-US"/>
        </w:rPr>
      </w:pPr>
    </w:p>
    <w:p w14:paraId="10905E78" w14:textId="3A659A17" w:rsidR="000B2D4E" w:rsidRPr="005A5B67" w:rsidRDefault="000B2D4E">
      <w:pPr>
        <w:rPr>
          <w:lang w:val="en-US"/>
        </w:rPr>
      </w:pPr>
      <w:r w:rsidRPr="005A5B67">
        <w:rPr>
          <w:lang w:val="en-US"/>
        </w:rPr>
        <w:t xml:space="preserve">CREATOR: </w:t>
      </w:r>
      <w:r w:rsidRPr="005A5B67">
        <w:rPr>
          <w:bCs/>
          <w:iCs/>
          <w:lang w:val="en-US"/>
        </w:rPr>
        <w:t>Hélène de Paoli and Johan van de Koppel</w:t>
      </w:r>
    </w:p>
    <w:p w14:paraId="0D84DB24" w14:textId="77777777" w:rsidR="000B2D4E" w:rsidRPr="005A5B67" w:rsidRDefault="000B2D4E">
      <w:pPr>
        <w:rPr>
          <w:lang w:val="en-US"/>
        </w:rPr>
      </w:pPr>
    </w:p>
    <w:p w14:paraId="694FACBE" w14:textId="25AE42D2" w:rsidR="00A61D19" w:rsidRPr="005A5B67" w:rsidRDefault="00A61D19" w:rsidP="00A61D19">
      <w:pPr>
        <w:rPr>
          <w:bCs/>
          <w:iCs/>
          <w:lang w:val="en-US"/>
        </w:rPr>
      </w:pPr>
      <w:r w:rsidRPr="005A5B67">
        <w:rPr>
          <w:lang w:val="en-US"/>
        </w:rPr>
        <w:t xml:space="preserve">CONTRIBUTORS: </w:t>
      </w:r>
      <w:r w:rsidRPr="005A5B67">
        <w:rPr>
          <w:bCs/>
          <w:iCs/>
          <w:lang w:val="en-US"/>
        </w:rPr>
        <w:t xml:space="preserve">Hélène de Paoli, Tjisse van der Heide, Aniek van den Berg, Brian </w:t>
      </w:r>
      <w:r w:rsidR="00AC6A52" w:rsidRPr="005A5B67">
        <w:rPr>
          <w:bCs/>
          <w:iCs/>
          <w:lang w:val="en-US"/>
        </w:rPr>
        <w:t xml:space="preserve">R. </w:t>
      </w:r>
      <w:r w:rsidRPr="005A5B67">
        <w:rPr>
          <w:bCs/>
          <w:iCs/>
          <w:lang w:val="en-US"/>
        </w:rPr>
        <w:t>Silliman, Peter M.J. Herman, and Johan van de Koppel</w:t>
      </w:r>
    </w:p>
    <w:p w14:paraId="30A2DC6D" w14:textId="77777777" w:rsidR="00A61D19" w:rsidRPr="005A5B67" w:rsidRDefault="00A61D19" w:rsidP="00A61D19">
      <w:pPr>
        <w:rPr>
          <w:bCs/>
          <w:iCs/>
          <w:lang w:val="en-US"/>
        </w:rPr>
      </w:pPr>
    </w:p>
    <w:p w14:paraId="72EF0E8C" w14:textId="77777777" w:rsidR="00A61D19" w:rsidRPr="005A5B67" w:rsidRDefault="00A61D19" w:rsidP="00A61D19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YEAR AND DATE CREATED: 2017, April 11</w:t>
      </w:r>
    </w:p>
    <w:p w14:paraId="580DFF9A" w14:textId="77777777" w:rsidR="00A61D19" w:rsidRPr="005A5B67" w:rsidRDefault="00A61D19" w:rsidP="00A61D19">
      <w:pPr>
        <w:rPr>
          <w:bCs/>
          <w:iCs/>
          <w:lang w:val="en-US"/>
        </w:rPr>
      </w:pPr>
    </w:p>
    <w:p w14:paraId="2C13A2C5" w14:textId="3AD15011" w:rsidR="00A61D19" w:rsidRPr="005A5B67" w:rsidRDefault="00A61D19" w:rsidP="00A61D19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DESCRIPTION</w:t>
      </w:r>
      <w:r w:rsidR="00AB0774" w:rsidRPr="005A5B67">
        <w:rPr>
          <w:bCs/>
          <w:iCs/>
          <w:lang w:val="en-US"/>
        </w:rPr>
        <w:t>:</w:t>
      </w:r>
      <w:r w:rsidR="002A6CA0" w:rsidRPr="005A5B67">
        <w:rPr>
          <w:bCs/>
          <w:iCs/>
          <w:lang w:val="en-US"/>
        </w:rPr>
        <w:t xml:space="preserve"> This </w:t>
      </w:r>
      <w:r w:rsidR="003A7725" w:rsidRPr="005A5B67">
        <w:rPr>
          <w:bCs/>
          <w:iCs/>
          <w:lang w:val="en-US"/>
        </w:rPr>
        <w:t>dataset</w:t>
      </w:r>
      <w:r w:rsidR="002A6CA0" w:rsidRPr="005A5B67">
        <w:rPr>
          <w:bCs/>
          <w:iCs/>
          <w:lang w:val="en-US"/>
        </w:rPr>
        <w:t xml:space="preserve"> </w:t>
      </w:r>
      <w:r w:rsidR="003A7725" w:rsidRPr="005A5B67">
        <w:rPr>
          <w:bCs/>
          <w:iCs/>
          <w:lang w:val="en-US"/>
        </w:rPr>
        <w:t xml:space="preserve">contains the experimental data </w:t>
      </w:r>
      <w:r w:rsidR="004D464D" w:rsidRPr="005A5B67">
        <w:rPr>
          <w:bCs/>
          <w:iCs/>
          <w:lang w:val="en-US"/>
        </w:rPr>
        <w:t>that is published in the paper “</w:t>
      </w:r>
      <w:r w:rsidR="005A5B67" w:rsidRPr="005A5B67">
        <w:rPr>
          <w:bCs/>
          <w:iCs/>
          <w:lang w:val="en-US"/>
        </w:rPr>
        <w:t>Behavioral self-organization underlies the resilience of a coastal ecosystem</w:t>
      </w:r>
      <w:r w:rsidR="004D464D" w:rsidRPr="005A5B67">
        <w:rPr>
          <w:bCs/>
          <w:iCs/>
          <w:lang w:val="en-US"/>
        </w:rPr>
        <w:t>”, with the above contributors as authors</w:t>
      </w:r>
      <w:r w:rsidR="005A5B67" w:rsidRPr="005A5B67">
        <w:rPr>
          <w:bCs/>
          <w:iCs/>
          <w:lang w:val="en-US"/>
        </w:rPr>
        <w:t xml:space="preserve">, </w:t>
      </w:r>
      <w:r w:rsidR="005A5B67">
        <w:rPr>
          <w:bCs/>
          <w:iCs/>
          <w:lang w:val="en-US"/>
        </w:rPr>
        <w:t xml:space="preserve">published in the Proceedings of the National Academy of Science of the USA. </w:t>
      </w:r>
      <w:r w:rsidR="005A5B67" w:rsidRPr="005A5B67">
        <w:rPr>
          <w:bCs/>
          <w:iCs/>
          <w:lang w:val="en-US"/>
        </w:rPr>
        <w:t xml:space="preserve">The data was </w:t>
      </w:r>
      <w:r w:rsidR="003A7725" w:rsidRPr="005A5B67">
        <w:rPr>
          <w:bCs/>
          <w:iCs/>
          <w:lang w:val="en-US"/>
        </w:rPr>
        <w:t>obtained during the Waddensleutels and Mosselwad</w:t>
      </w:r>
      <w:r w:rsidR="000B2D4E" w:rsidRPr="005A5B67">
        <w:rPr>
          <w:bCs/>
          <w:iCs/>
          <w:lang w:val="en-US"/>
        </w:rPr>
        <w:t xml:space="preserve"> projects</w:t>
      </w:r>
      <w:r w:rsidR="008E3A6E" w:rsidRPr="005A5B67">
        <w:rPr>
          <w:bCs/>
          <w:iCs/>
          <w:lang w:val="en-US"/>
        </w:rPr>
        <w:t xml:space="preserve">. </w:t>
      </w:r>
      <w:r w:rsidR="005A5B67" w:rsidRPr="005A5B67">
        <w:rPr>
          <w:bCs/>
          <w:iCs/>
          <w:lang w:val="en-US"/>
        </w:rPr>
        <w:t>The current dataset contains the raw data and R scripts for analysis and fort he figures in that manuscript</w:t>
      </w:r>
      <w:r w:rsidR="005A5B67">
        <w:rPr>
          <w:bCs/>
          <w:iCs/>
          <w:lang w:val="en-US"/>
        </w:rPr>
        <w:t>.</w:t>
      </w:r>
      <w:r w:rsidR="008E3A6E" w:rsidRPr="005A5B67">
        <w:rPr>
          <w:bCs/>
          <w:iCs/>
          <w:lang w:val="en-US"/>
        </w:rPr>
        <w:t xml:space="preserve"> </w:t>
      </w:r>
    </w:p>
    <w:p w14:paraId="085821A8" w14:textId="77777777" w:rsidR="00A61D19" w:rsidRPr="005A5B67" w:rsidRDefault="00A61D19" w:rsidP="00A61D19">
      <w:pPr>
        <w:rPr>
          <w:bCs/>
          <w:iCs/>
          <w:lang w:val="en-US"/>
        </w:rPr>
      </w:pPr>
    </w:p>
    <w:p w14:paraId="380FE573" w14:textId="7A703EF6" w:rsidR="00A61D19" w:rsidRPr="005A5B67" w:rsidRDefault="00580AB5" w:rsidP="00A61D19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SUBJECT</w:t>
      </w:r>
      <w:r w:rsidR="00177828" w:rsidRPr="005A5B67">
        <w:rPr>
          <w:bCs/>
          <w:iCs/>
          <w:lang w:val="en-US"/>
        </w:rPr>
        <w:t>: Mussels, M</w:t>
      </w:r>
      <w:r w:rsidR="00A61D19" w:rsidRPr="005A5B67">
        <w:rPr>
          <w:bCs/>
          <w:iCs/>
          <w:lang w:val="en-US"/>
        </w:rPr>
        <w:t>ussel beds, Restoration, Spatial patterns</w:t>
      </w:r>
    </w:p>
    <w:p w14:paraId="54E24830" w14:textId="77777777" w:rsidR="002A6CA0" w:rsidRPr="005A5B67" w:rsidRDefault="002A6CA0" w:rsidP="00A61D19">
      <w:pPr>
        <w:rPr>
          <w:bCs/>
          <w:iCs/>
          <w:lang w:val="en-US"/>
        </w:rPr>
      </w:pPr>
    </w:p>
    <w:p w14:paraId="07F84A5C" w14:textId="77777777" w:rsidR="00A61D19" w:rsidRPr="005A5B67" w:rsidRDefault="00A61D19" w:rsidP="00A61D19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TEMPORAL COVERAGE</w:t>
      </w:r>
      <w:r w:rsidR="002A6CA0" w:rsidRPr="005A5B67">
        <w:rPr>
          <w:bCs/>
          <w:iCs/>
          <w:lang w:val="en-US"/>
        </w:rPr>
        <w:t>: 2012-2013</w:t>
      </w:r>
    </w:p>
    <w:p w14:paraId="5B4954A2" w14:textId="77777777" w:rsidR="00C11123" w:rsidRPr="005A5B67" w:rsidRDefault="00C11123" w:rsidP="00A61D19">
      <w:pPr>
        <w:rPr>
          <w:bCs/>
          <w:iCs/>
          <w:lang w:val="en-US"/>
        </w:rPr>
      </w:pPr>
    </w:p>
    <w:p w14:paraId="2740A0F2" w14:textId="77777777" w:rsidR="00C11123" w:rsidRPr="005A5B67" w:rsidRDefault="00C11123" w:rsidP="00A61D19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SPATIAL COVERAGE: The experiments were conducted on mussel beds situated at land-bound intertidal flats to the south of S</w:t>
      </w:r>
      <w:r w:rsidR="00A126F5" w:rsidRPr="005A5B67">
        <w:rPr>
          <w:bCs/>
          <w:iCs/>
          <w:lang w:val="en-US"/>
        </w:rPr>
        <w:t xml:space="preserve">chiermonnikoog, the Netherlands (location: </w:t>
      </w:r>
      <w:r w:rsidR="00FF2747" w:rsidRPr="005A5B67">
        <w:rPr>
          <w:bCs/>
          <w:iCs/>
          <w:lang w:val="en-US"/>
        </w:rPr>
        <w:t>53.455</w:t>
      </w:r>
      <w:r w:rsidR="00A126F5" w:rsidRPr="005A5B67">
        <w:rPr>
          <w:bCs/>
          <w:iCs/>
          <w:lang w:val="en-US"/>
        </w:rPr>
        <w:t xml:space="preserve">, </w:t>
      </w:r>
      <w:r w:rsidR="00FF2747" w:rsidRPr="005A5B67">
        <w:rPr>
          <w:bCs/>
          <w:iCs/>
          <w:lang w:val="en-US"/>
        </w:rPr>
        <w:t>6.147</w:t>
      </w:r>
      <w:r w:rsidR="00083A78" w:rsidRPr="005A5B67">
        <w:rPr>
          <w:bCs/>
          <w:iCs/>
          <w:lang w:val="en-US"/>
        </w:rPr>
        <w:t xml:space="preserve"> DD</w:t>
      </w:r>
      <w:r w:rsidR="00A126F5" w:rsidRPr="005A5B67">
        <w:rPr>
          <w:bCs/>
          <w:iCs/>
          <w:lang w:val="en-US"/>
        </w:rPr>
        <w:t>)</w:t>
      </w:r>
    </w:p>
    <w:p w14:paraId="107D7815" w14:textId="77777777" w:rsidR="00AB0774" w:rsidRPr="005A5B67" w:rsidRDefault="00AB0774" w:rsidP="00A61D19">
      <w:pPr>
        <w:rPr>
          <w:bCs/>
          <w:iCs/>
          <w:lang w:val="en-US"/>
        </w:rPr>
      </w:pPr>
    </w:p>
    <w:p w14:paraId="19095A07" w14:textId="798A8197" w:rsidR="00AB0774" w:rsidRPr="005A5B67" w:rsidRDefault="00AB0774" w:rsidP="00AB077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IDENTIFIER: DOI here</w:t>
      </w:r>
    </w:p>
    <w:p w14:paraId="0045A79C" w14:textId="77777777" w:rsidR="00AB0774" w:rsidRPr="005A5B67" w:rsidRDefault="00AB0774" w:rsidP="00AB0774">
      <w:pPr>
        <w:rPr>
          <w:bCs/>
          <w:iCs/>
          <w:lang w:val="en-US"/>
        </w:rPr>
      </w:pPr>
    </w:p>
    <w:p w14:paraId="7487ED9F" w14:textId="1B907532" w:rsidR="00AB0774" w:rsidRPr="005A5B67" w:rsidRDefault="00AB0774" w:rsidP="00AB077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 xml:space="preserve">LANGUAGE: </w:t>
      </w:r>
      <w:r w:rsidR="002614F8" w:rsidRPr="005A5B67">
        <w:rPr>
          <w:bCs/>
          <w:iCs/>
          <w:lang w:val="en-US"/>
        </w:rPr>
        <w:t>English</w:t>
      </w:r>
    </w:p>
    <w:p w14:paraId="5DCF99A1" w14:textId="77777777" w:rsidR="00AB0774" w:rsidRPr="005A5B67" w:rsidRDefault="00AB0774" w:rsidP="00AB0774">
      <w:pPr>
        <w:rPr>
          <w:bCs/>
          <w:iCs/>
          <w:lang w:val="en-US"/>
        </w:rPr>
      </w:pPr>
    </w:p>
    <w:p w14:paraId="38746A10" w14:textId="0AF978B7" w:rsidR="00AB0774" w:rsidRPr="005A5B67" w:rsidRDefault="00AB0774" w:rsidP="00AB077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LINK TO PUBLICATION:</w:t>
      </w:r>
      <w:r w:rsidR="005A5B67">
        <w:rPr>
          <w:bCs/>
          <w:iCs/>
          <w:lang w:val="en-US"/>
        </w:rPr>
        <w:t xml:space="preserve"> Not available yet.</w:t>
      </w:r>
    </w:p>
    <w:p w14:paraId="148E8E73" w14:textId="77777777" w:rsidR="008E0CCC" w:rsidRPr="005A5B67" w:rsidRDefault="008E0CCC" w:rsidP="00AB0774">
      <w:pPr>
        <w:rPr>
          <w:bCs/>
          <w:iCs/>
          <w:lang w:val="en-US"/>
        </w:rPr>
      </w:pPr>
    </w:p>
    <w:p w14:paraId="3BFB9B48" w14:textId="3E80FA44" w:rsidR="008E0CCC" w:rsidRPr="005A5B67" w:rsidRDefault="008E0CCC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br w:type="page"/>
      </w:r>
    </w:p>
    <w:p w14:paraId="5BE82739" w14:textId="1270BDE3" w:rsidR="00BF0DA2" w:rsidRPr="005A5B67" w:rsidRDefault="00BF0DA2" w:rsidP="00AB0774">
      <w:pPr>
        <w:rPr>
          <w:b/>
          <w:bCs/>
          <w:iCs/>
          <w:sz w:val="28"/>
          <w:lang w:val="en-US"/>
        </w:rPr>
      </w:pPr>
      <w:r w:rsidRPr="005A5B67">
        <w:rPr>
          <w:b/>
          <w:bCs/>
          <w:iCs/>
          <w:sz w:val="28"/>
          <w:lang w:val="en-US"/>
        </w:rPr>
        <w:lastRenderedPageBreak/>
        <w:t>Figure 3 AB raw data.csv</w:t>
      </w:r>
    </w:p>
    <w:p w14:paraId="46976FFD" w14:textId="77777777" w:rsidR="00BF0DA2" w:rsidRPr="005A5B67" w:rsidRDefault="00BF0DA2" w:rsidP="00AB0774">
      <w:pPr>
        <w:rPr>
          <w:bCs/>
          <w:iCs/>
          <w:lang w:val="en-US"/>
        </w:rPr>
      </w:pPr>
    </w:p>
    <w:p w14:paraId="31F75224" w14:textId="26A9D1F3" w:rsidR="00BF0DA2" w:rsidRPr="005A5B67" w:rsidRDefault="00BF0DA2" w:rsidP="00AB077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Header explanation</w:t>
      </w:r>
    </w:p>
    <w:p w14:paraId="78170864" w14:textId="77777777" w:rsidR="00BF0DA2" w:rsidRPr="005A5B67" w:rsidRDefault="00BF0DA2" w:rsidP="00AB0774">
      <w:pPr>
        <w:rPr>
          <w:bCs/>
          <w:iCs/>
          <w:lang w:val="en-US"/>
        </w:rPr>
      </w:pPr>
    </w:p>
    <w:p w14:paraId="5AECD4E6" w14:textId="29168BA2" w:rsidR="004865FE" w:rsidRPr="005A5B67" w:rsidRDefault="004865FE" w:rsidP="00AB077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Name</w:t>
      </w:r>
      <w:r w:rsidRPr="005A5B67">
        <w:rPr>
          <w:bCs/>
          <w:iCs/>
          <w:lang w:val="en-US"/>
        </w:rPr>
        <w:tab/>
        <w:t>:</w:t>
      </w:r>
      <w:r w:rsidR="00E2744B" w:rsidRPr="005A5B67">
        <w:rPr>
          <w:bCs/>
          <w:iCs/>
          <w:lang w:val="en-US"/>
        </w:rPr>
        <w:t xml:space="preserve"> A plot code</w:t>
      </w:r>
    </w:p>
    <w:p w14:paraId="691C5D1F" w14:textId="256CBE17" w:rsidR="004865FE" w:rsidRPr="005A5B67" w:rsidRDefault="004865FE" w:rsidP="00AB077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Plot</w:t>
      </w:r>
      <w:r w:rsidRPr="005A5B67">
        <w:rPr>
          <w:bCs/>
          <w:iCs/>
          <w:lang w:val="en-US"/>
        </w:rPr>
        <w:tab/>
        <w:t>:</w:t>
      </w:r>
      <w:r w:rsidR="00E2744B" w:rsidRPr="005A5B67">
        <w:rPr>
          <w:bCs/>
          <w:iCs/>
          <w:lang w:val="en-US"/>
        </w:rPr>
        <w:t xml:space="preserve"> Plot number</w:t>
      </w:r>
    </w:p>
    <w:p w14:paraId="66B20268" w14:textId="45BBB32F" w:rsidR="004865FE" w:rsidRPr="005A5B67" w:rsidRDefault="004865FE" w:rsidP="00AB077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Block</w:t>
      </w:r>
      <w:r w:rsidRPr="005A5B67">
        <w:rPr>
          <w:bCs/>
          <w:iCs/>
          <w:lang w:val="en-US"/>
        </w:rPr>
        <w:tab/>
        <w:t>:</w:t>
      </w:r>
      <w:r w:rsidR="004E3E93" w:rsidRPr="005A5B67">
        <w:rPr>
          <w:bCs/>
          <w:iCs/>
          <w:lang w:val="en-US"/>
        </w:rPr>
        <w:t xml:space="preserve"> </w:t>
      </w:r>
      <w:r w:rsidR="00E2744B" w:rsidRPr="005A5B67">
        <w:rPr>
          <w:bCs/>
          <w:iCs/>
          <w:lang w:val="en-US"/>
        </w:rPr>
        <w:t>Block number in the randomized block design</w:t>
      </w:r>
    </w:p>
    <w:p w14:paraId="38FF8F82" w14:textId="2899A332" w:rsidR="004865FE" w:rsidRPr="005A5B67" w:rsidRDefault="004865FE" w:rsidP="00AB077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Block2</w:t>
      </w:r>
      <w:r w:rsidRPr="005A5B67">
        <w:rPr>
          <w:bCs/>
          <w:iCs/>
          <w:lang w:val="en-US"/>
        </w:rPr>
        <w:tab/>
        <w:t xml:space="preserve">: </w:t>
      </w:r>
      <w:r w:rsidR="00E2744B" w:rsidRPr="005A5B67">
        <w:rPr>
          <w:bCs/>
          <w:iCs/>
          <w:lang w:val="en-US"/>
        </w:rPr>
        <w:t>Block number in the</w:t>
      </w:r>
      <w:r w:rsidR="004E3E93" w:rsidRPr="005A5B67">
        <w:rPr>
          <w:bCs/>
          <w:iCs/>
          <w:lang w:val="en-US"/>
        </w:rPr>
        <w:t xml:space="preserve"> randomized block design</w:t>
      </w:r>
      <w:r w:rsidR="00E2744B" w:rsidRPr="005A5B67">
        <w:rPr>
          <w:bCs/>
          <w:iCs/>
          <w:lang w:val="en-US"/>
        </w:rPr>
        <w:t>, increasing along the two seasons.</w:t>
      </w:r>
    </w:p>
    <w:p w14:paraId="61643D4F" w14:textId="3F4BAB9E" w:rsidR="004865FE" w:rsidRPr="005A5B67" w:rsidRDefault="004865FE" w:rsidP="00AB077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Treat</w:t>
      </w:r>
      <w:r w:rsidRPr="005A5B67">
        <w:rPr>
          <w:bCs/>
          <w:iCs/>
          <w:lang w:val="en-US"/>
        </w:rPr>
        <w:tab/>
        <w:t>: Treatment code</w:t>
      </w:r>
    </w:p>
    <w:p w14:paraId="1E209951" w14:textId="09CAAC96" w:rsidR="004865FE" w:rsidRPr="005A5B67" w:rsidRDefault="004865FE" w:rsidP="00AB077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Band</w:t>
      </w:r>
      <w:r w:rsidRPr="005A5B67">
        <w:rPr>
          <w:bCs/>
          <w:iCs/>
          <w:lang w:val="en-US"/>
        </w:rPr>
        <w:tab/>
        <w:t>: Treatment name: “Band” or “No Band”</w:t>
      </w:r>
    </w:p>
    <w:p w14:paraId="05D36892" w14:textId="396CCA19" w:rsidR="004865FE" w:rsidRPr="005A5B67" w:rsidRDefault="004865FE" w:rsidP="00AB077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Cluster</w:t>
      </w:r>
      <w:r w:rsidRPr="005A5B67">
        <w:rPr>
          <w:bCs/>
          <w:iCs/>
          <w:lang w:val="en-US"/>
        </w:rPr>
        <w:tab/>
        <w:t>: Treatment name: “Cluster” or “No Cluster”</w:t>
      </w:r>
    </w:p>
    <w:p w14:paraId="59C2EAB9" w14:textId="324995BA" w:rsidR="004865FE" w:rsidRPr="005A5B67" w:rsidRDefault="004865FE" w:rsidP="00AB077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Cover</w:t>
      </w:r>
      <w:r w:rsidRPr="005A5B67">
        <w:rPr>
          <w:bCs/>
          <w:iCs/>
          <w:lang w:val="en-US"/>
        </w:rPr>
        <w:tab/>
        <w:t>: The measured cover of the mussels on the plots</w:t>
      </w:r>
      <w:r w:rsidR="00BF0DA2" w:rsidRPr="005A5B67">
        <w:rPr>
          <w:bCs/>
          <w:iCs/>
          <w:lang w:val="en-US"/>
        </w:rPr>
        <w:t xml:space="preserve">, in percent relative to starting cover at day =0 </w:t>
      </w:r>
    </w:p>
    <w:p w14:paraId="791E545A" w14:textId="1CF0AE78" w:rsidR="004865FE" w:rsidRPr="005A5B67" w:rsidRDefault="004865FE" w:rsidP="00AB077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Month</w:t>
      </w:r>
      <w:r w:rsidRPr="005A5B67">
        <w:rPr>
          <w:bCs/>
          <w:iCs/>
          <w:lang w:val="en-US"/>
        </w:rPr>
        <w:tab/>
        <w:t>: Results obtained from the June or October experiments</w:t>
      </w:r>
    </w:p>
    <w:p w14:paraId="750DC5C3" w14:textId="7E7D0333" w:rsidR="008E0CCC" w:rsidRPr="005A5B67" w:rsidRDefault="004865FE" w:rsidP="00AB077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Day</w:t>
      </w:r>
      <w:r w:rsidRPr="005A5B67">
        <w:rPr>
          <w:bCs/>
          <w:iCs/>
          <w:lang w:val="en-US"/>
        </w:rPr>
        <w:tab/>
        <w:t>: Day from the start of the experiment</w:t>
      </w:r>
    </w:p>
    <w:p w14:paraId="103B0244" w14:textId="77777777" w:rsidR="00C52C1E" w:rsidRPr="005A5B67" w:rsidRDefault="00C52C1E" w:rsidP="00AB0774">
      <w:pPr>
        <w:rPr>
          <w:bCs/>
          <w:iCs/>
          <w:lang w:val="en-US"/>
        </w:rPr>
      </w:pPr>
    </w:p>
    <w:p w14:paraId="26754C17" w14:textId="5757BC0C" w:rsidR="00C52C1E" w:rsidRPr="005A5B67" w:rsidRDefault="00C52C1E" w:rsidP="00C52C1E">
      <w:pPr>
        <w:rPr>
          <w:b/>
          <w:bCs/>
          <w:iCs/>
          <w:sz w:val="28"/>
          <w:lang w:val="en-US"/>
        </w:rPr>
      </w:pPr>
      <w:r w:rsidRPr="005A5B67">
        <w:rPr>
          <w:b/>
          <w:bCs/>
          <w:iCs/>
          <w:sz w:val="28"/>
          <w:lang w:val="en-US"/>
        </w:rPr>
        <w:t>Figure 3 CD raw data.csv</w:t>
      </w:r>
    </w:p>
    <w:p w14:paraId="42D2A79F" w14:textId="77777777" w:rsidR="00C52C1E" w:rsidRPr="005A5B67" w:rsidRDefault="00C52C1E" w:rsidP="00AB0774">
      <w:pPr>
        <w:rPr>
          <w:bCs/>
          <w:iCs/>
          <w:lang w:val="en-US"/>
        </w:rPr>
      </w:pPr>
    </w:p>
    <w:p w14:paraId="20F49C79" w14:textId="6554438B" w:rsidR="002E2473" w:rsidRPr="005A5B67" w:rsidRDefault="002E2473" w:rsidP="00AB077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Header explanation</w:t>
      </w:r>
    </w:p>
    <w:p w14:paraId="63238939" w14:textId="77777777" w:rsidR="002E2473" w:rsidRPr="005A5B67" w:rsidRDefault="002E2473" w:rsidP="00AB0774">
      <w:pPr>
        <w:rPr>
          <w:bCs/>
          <w:iCs/>
          <w:lang w:val="en-US"/>
        </w:rPr>
      </w:pPr>
    </w:p>
    <w:p w14:paraId="78452BD4" w14:textId="77777777" w:rsidR="00934156" w:rsidRPr="005A5B67" w:rsidRDefault="00934156" w:rsidP="00934156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Name</w:t>
      </w:r>
      <w:r w:rsidRPr="005A5B67">
        <w:rPr>
          <w:bCs/>
          <w:iCs/>
          <w:lang w:val="en-US"/>
        </w:rPr>
        <w:tab/>
        <w:t>: A plot code</w:t>
      </w:r>
    </w:p>
    <w:p w14:paraId="10AF4D38" w14:textId="77777777" w:rsidR="00934156" w:rsidRPr="005A5B67" w:rsidRDefault="00934156" w:rsidP="00934156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Plot</w:t>
      </w:r>
      <w:r w:rsidRPr="005A5B67">
        <w:rPr>
          <w:bCs/>
          <w:iCs/>
          <w:lang w:val="en-US"/>
        </w:rPr>
        <w:tab/>
        <w:t>: Plot number</w:t>
      </w:r>
    </w:p>
    <w:p w14:paraId="303211B8" w14:textId="77777777" w:rsidR="00934156" w:rsidRPr="005A5B67" w:rsidRDefault="00934156" w:rsidP="00934156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Block</w:t>
      </w:r>
      <w:r w:rsidRPr="005A5B67">
        <w:rPr>
          <w:bCs/>
          <w:iCs/>
          <w:lang w:val="en-US"/>
        </w:rPr>
        <w:tab/>
        <w:t>: Block number in the randomized block design</w:t>
      </w:r>
    </w:p>
    <w:p w14:paraId="0BDE986A" w14:textId="77777777" w:rsidR="00934156" w:rsidRPr="005A5B67" w:rsidRDefault="00934156" w:rsidP="00934156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Block2</w:t>
      </w:r>
      <w:r w:rsidRPr="005A5B67">
        <w:rPr>
          <w:bCs/>
          <w:iCs/>
          <w:lang w:val="en-US"/>
        </w:rPr>
        <w:tab/>
        <w:t>: Block number in the randomized block design, increasing along the two seasons.</w:t>
      </w:r>
    </w:p>
    <w:p w14:paraId="7589C271" w14:textId="77777777" w:rsidR="00934156" w:rsidRPr="005A5B67" w:rsidRDefault="00934156" w:rsidP="00934156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Treat</w:t>
      </w:r>
      <w:r w:rsidRPr="005A5B67">
        <w:rPr>
          <w:bCs/>
          <w:iCs/>
          <w:lang w:val="en-US"/>
        </w:rPr>
        <w:tab/>
        <w:t>: Treatment code</w:t>
      </w:r>
    </w:p>
    <w:p w14:paraId="40F56223" w14:textId="77777777" w:rsidR="00934156" w:rsidRPr="005A5B67" w:rsidRDefault="00934156" w:rsidP="00934156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Band</w:t>
      </w:r>
      <w:r w:rsidRPr="005A5B67">
        <w:rPr>
          <w:bCs/>
          <w:iCs/>
          <w:lang w:val="en-US"/>
        </w:rPr>
        <w:tab/>
        <w:t>: Treatment name: “Band” or “No Band”</w:t>
      </w:r>
    </w:p>
    <w:p w14:paraId="20C2A093" w14:textId="77777777" w:rsidR="00934156" w:rsidRPr="005A5B67" w:rsidRDefault="00934156" w:rsidP="00934156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Cluster</w:t>
      </w:r>
      <w:r w:rsidRPr="005A5B67">
        <w:rPr>
          <w:bCs/>
          <w:iCs/>
          <w:lang w:val="en-US"/>
        </w:rPr>
        <w:tab/>
        <w:t>: Treatment name: “Cluster” or “No Cluster”</w:t>
      </w:r>
    </w:p>
    <w:p w14:paraId="3760D0EC" w14:textId="45508782" w:rsidR="00934156" w:rsidRPr="005A5B67" w:rsidRDefault="00934156" w:rsidP="00934156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Month</w:t>
      </w:r>
      <w:r w:rsidRPr="005A5B67">
        <w:rPr>
          <w:bCs/>
          <w:iCs/>
          <w:lang w:val="en-US"/>
        </w:rPr>
        <w:tab/>
        <w:t>: Results obtained from the June or October experiments</w:t>
      </w:r>
    </w:p>
    <w:p w14:paraId="5DBE21E9" w14:textId="2EBA0FBB" w:rsidR="00934156" w:rsidRPr="005A5B67" w:rsidRDefault="00934156" w:rsidP="00934156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Day</w:t>
      </w:r>
      <w:r w:rsidRPr="005A5B67">
        <w:rPr>
          <w:bCs/>
          <w:iCs/>
          <w:lang w:val="en-US"/>
        </w:rPr>
        <w:tab/>
        <w:t>: Day from the start of the experiment</w:t>
      </w:r>
    </w:p>
    <w:p w14:paraId="6F5EA198" w14:textId="0FD0D20D" w:rsidR="00EB2485" w:rsidRPr="005A5B67" w:rsidRDefault="00EB2485" w:rsidP="00934156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Period</w:t>
      </w:r>
      <w:r w:rsidRPr="005A5B67">
        <w:rPr>
          <w:bCs/>
          <w:iCs/>
          <w:lang w:val="en-US"/>
        </w:rPr>
        <w:tab/>
        <w:t>: The first 5 day (period 1), or the remained of the time (period 2)</w:t>
      </w:r>
    </w:p>
    <w:p w14:paraId="6596E24B" w14:textId="77777777" w:rsidR="00934156" w:rsidRPr="005A5B67" w:rsidRDefault="00934156" w:rsidP="00934156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Cover</w:t>
      </w:r>
      <w:r w:rsidRPr="005A5B67">
        <w:rPr>
          <w:bCs/>
          <w:iCs/>
          <w:lang w:val="en-US"/>
        </w:rPr>
        <w:tab/>
        <w:t xml:space="preserve">: The measured cover of the mussels on the plots, in percent relative to starting cover at day =0 </w:t>
      </w:r>
    </w:p>
    <w:p w14:paraId="32FA4B48" w14:textId="0592E4C2" w:rsidR="00934156" w:rsidRPr="005A5B67" w:rsidRDefault="00934156" w:rsidP="00934156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 xml:space="preserve">LinDecrease : </w:t>
      </w:r>
      <w:r w:rsidR="00EB2485" w:rsidRPr="005A5B67">
        <w:rPr>
          <w:bCs/>
          <w:iCs/>
          <w:lang w:val="en-US"/>
        </w:rPr>
        <w:t>Decrease</w:t>
      </w:r>
      <w:r w:rsidRPr="005A5B67">
        <w:rPr>
          <w:bCs/>
          <w:iCs/>
          <w:lang w:val="en-US"/>
        </w:rPr>
        <w:t xml:space="preserve"> in Cover</w:t>
      </w:r>
      <w:r w:rsidR="00EB2485" w:rsidRPr="005A5B67">
        <w:rPr>
          <w:bCs/>
          <w:iCs/>
          <w:lang w:val="en-US"/>
        </w:rPr>
        <w:t xml:space="preserve"> per day, for the first and second period</w:t>
      </w:r>
    </w:p>
    <w:p w14:paraId="44EFD89E" w14:textId="77777777" w:rsidR="00934156" w:rsidRPr="005A5B67" w:rsidRDefault="00934156" w:rsidP="00AB0774">
      <w:pPr>
        <w:rPr>
          <w:bCs/>
          <w:iCs/>
          <w:lang w:val="en-US"/>
        </w:rPr>
      </w:pPr>
    </w:p>
    <w:p w14:paraId="11470642" w14:textId="49E8828A" w:rsidR="002E2473" w:rsidRPr="005A5B67" w:rsidRDefault="002E2473" w:rsidP="00AB0774">
      <w:pPr>
        <w:rPr>
          <w:b/>
          <w:bCs/>
          <w:iCs/>
          <w:sz w:val="28"/>
          <w:lang w:val="en-US"/>
        </w:rPr>
      </w:pPr>
      <w:r w:rsidRPr="005A5B67">
        <w:rPr>
          <w:b/>
          <w:bCs/>
          <w:iCs/>
          <w:sz w:val="28"/>
          <w:lang w:val="en-US"/>
        </w:rPr>
        <w:t>Figure 4A Raw Data.csv</w:t>
      </w:r>
    </w:p>
    <w:p w14:paraId="6CC7D94E" w14:textId="77777777" w:rsidR="002E2473" w:rsidRPr="005A5B67" w:rsidRDefault="002E2473" w:rsidP="00AB0774">
      <w:pPr>
        <w:rPr>
          <w:bCs/>
          <w:iCs/>
          <w:lang w:val="en-US"/>
        </w:rPr>
      </w:pPr>
    </w:p>
    <w:p w14:paraId="5D1E2E96" w14:textId="3CEF5A47" w:rsidR="00EC1D94" w:rsidRPr="005A5B67" w:rsidRDefault="00EC1D94" w:rsidP="00AB077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Header explanation</w:t>
      </w:r>
    </w:p>
    <w:p w14:paraId="69EE1844" w14:textId="77777777" w:rsidR="00EC1D94" w:rsidRPr="005A5B67" w:rsidRDefault="00EC1D94" w:rsidP="00AB0774">
      <w:pPr>
        <w:rPr>
          <w:bCs/>
          <w:iCs/>
          <w:lang w:val="en-US"/>
        </w:rPr>
      </w:pPr>
    </w:p>
    <w:p w14:paraId="77E4D60D" w14:textId="672FB8C4" w:rsidR="002E2473" w:rsidRPr="005A5B67" w:rsidRDefault="001B4A44" w:rsidP="00AB077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Location</w:t>
      </w:r>
      <w:r w:rsidRPr="005A5B67">
        <w:rPr>
          <w:bCs/>
          <w:iCs/>
          <w:lang w:val="en-US"/>
        </w:rPr>
        <w:tab/>
        <w:t>: Mesocosm (1) or Field (2)</w:t>
      </w:r>
    </w:p>
    <w:p w14:paraId="668DEC26" w14:textId="4213D3A3" w:rsidR="001B4A44" w:rsidRPr="005A5B67" w:rsidRDefault="001B4A44" w:rsidP="00AB077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Bands</w:t>
      </w:r>
      <w:r w:rsidRPr="005A5B67">
        <w:rPr>
          <w:bCs/>
          <w:iCs/>
          <w:lang w:val="en-US"/>
        </w:rPr>
        <w:tab/>
      </w:r>
      <w:r w:rsidRPr="005A5B67">
        <w:rPr>
          <w:bCs/>
          <w:iCs/>
          <w:lang w:val="en-US"/>
        </w:rPr>
        <w:tab/>
        <w:t>: Treatment: placed in Bands (2) or No Bands (1)</w:t>
      </w:r>
    </w:p>
    <w:p w14:paraId="169E8165" w14:textId="209C6A38" w:rsidR="001B4A44" w:rsidRPr="005A5B67" w:rsidRDefault="001B4A44" w:rsidP="00AB077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Cluster</w:t>
      </w:r>
      <w:r w:rsidRPr="005A5B67">
        <w:rPr>
          <w:bCs/>
          <w:iCs/>
          <w:lang w:val="en-US"/>
        </w:rPr>
        <w:tab/>
      </w:r>
      <w:r w:rsidRPr="005A5B67">
        <w:rPr>
          <w:bCs/>
          <w:iCs/>
          <w:lang w:val="en-US"/>
        </w:rPr>
        <w:tab/>
        <w:t>: Treatment: placed in Clusters (2) or No Cluster (1)</w:t>
      </w:r>
    </w:p>
    <w:p w14:paraId="1F984848" w14:textId="272813D3" w:rsidR="001B4A44" w:rsidRPr="005A5B67" w:rsidRDefault="001B4A44" w:rsidP="00AB077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Cluster size</w:t>
      </w:r>
      <w:r w:rsidRPr="005A5B67">
        <w:rPr>
          <w:bCs/>
          <w:iCs/>
          <w:lang w:val="en-US"/>
        </w:rPr>
        <w:tab/>
        <w:t>: Number of mussels in a cluster</w:t>
      </w:r>
    </w:p>
    <w:p w14:paraId="0DAAEE22" w14:textId="77777777" w:rsidR="001B4A44" w:rsidRPr="005A5B67" w:rsidRDefault="001B4A44" w:rsidP="00AB0774">
      <w:pPr>
        <w:rPr>
          <w:bCs/>
          <w:iCs/>
          <w:lang w:val="en-US"/>
        </w:rPr>
      </w:pPr>
    </w:p>
    <w:p w14:paraId="2E0EE13D" w14:textId="39E3082C" w:rsidR="001B4A44" w:rsidRPr="005A5B67" w:rsidRDefault="001B4A44" w:rsidP="001B4A44">
      <w:pPr>
        <w:rPr>
          <w:b/>
          <w:bCs/>
          <w:iCs/>
          <w:sz w:val="28"/>
          <w:lang w:val="en-US"/>
        </w:rPr>
      </w:pPr>
      <w:r w:rsidRPr="005A5B67">
        <w:rPr>
          <w:b/>
          <w:bCs/>
          <w:iCs/>
          <w:sz w:val="28"/>
          <w:lang w:val="en-US"/>
        </w:rPr>
        <w:t>Figure 4B Raw Data.csv</w:t>
      </w:r>
    </w:p>
    <w:p w14:paraId="717E40A0" w14:textId="77777777" w:rsidR="001B4A44" w:rsidRPr="005A5B67" w:rsidRDefault="001B4A44" w:rsidP="00AB0774">
      <w:pPr>
        <w:rPr>
          <w:bCs/>
          <w:iCs/>
          <w:lang w:val="en-US"/>
        </w:rPr>
      </w:pPr>
    </w:p>
    <w:p w14:paraId="1FD24B99" w14:textId="77777777" w:rsidR="00EC1D94" w:rsidRPr="005A5B67" w:rsidRDefault="00EC1D94" w:rsidP="00EC1D9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Header explanation</w:t>
      </w:r>
    </w:p>
    <w:p w14:paraId="45671D0D" w14:textId="77777777" w:rsidR="00EC1D94" w:rsidRPr="005A5B67" w:rsidRDefault="00EC1D94" w:rsidP="00AB0774">
      <w:pPr>
        <w:rPr>
          <w:bCs/>
          <w:iCs/>
          <w:lang w:val="en-US"/>
        </w:rPr>
      </w:pPr>
    </w:p>
    <w:p w14:paraId="214CC24A" w14:textId="77777777" w:rsidR="001B4A44" w:rsidRPr="005A5B67" w:rsidRDefault="001B4A44" w:rsidP="001B4A4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Location</w:t>
      </w:r>
      <w:r w:rsidRPr="005A5B67">
        <w:rPr>
          <w:bCs/>
          <w:iCs/>
          <w:lang w:val="en-US"/>
        </w:rPr>
        <w:tab/>
        <w:t>: Mesocosm (1) or Field (2)</w:t>
      </w:r>
    </w:p>
    <w:p w14:paraId="18C656DE" w14:textId="77777777" w:rsidR="001B4A44" w:rsidRPr="005A5B67" w:rsidRDefault="001B4A44" w:rsidP="001B4A4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Bands</w:t>
      </w:r>
      <w:r w:rsidRPr="005A5B67">
        <w:rPr>
          <w:bCs/>
          <w:iCs/>
          <w:lang w:val="en-US"/>
        </w:rPr>
        <w:tab/>
      </w:r>
      <w:r w:rsidRPr="005A5B67">
        <w:rPr>
          <w:bCs/>
          <w:iCs/>
          <w:lang w:val="en-US"/>
        </w:rPr>
        <w:tab/>
        <w:t>: Treatment: placed in Bands (2) or No Bands (1)</w:t>
      </w:r>
    </w:p>
    <w:p w14:paraId="0BFF4F27" w14:textId="0DE9D37C" w:rsidR="001B4A44" w:rsidRPr="005A5B67" w:rsidRDefault="001B4A44" w:rsidP="001B4A4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Clusters</w:t>
      </w:r>
      <w:r w:rsidRPr="005A5B67">
        <w:rPr>
          <w:bCs/>
          <w:iCs/>
          <w:lang w:val="en-US"/>
        </w:rPr>
        <w:tab/>
        <w:t>: Treatment: placed in Clusters (2) or No Cluster (1)</w:t>
      </w:r>
    </w:p>
    <w:p w14:paraId="5E62EDF3" w14:textId="30AEFE04" w:rsidR="001B4A44" w:rsidRPr="005A5B67" w:rsidRDefault="001B4A44" w:rsidP="001B4A4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Loose_Mussels: Percentage of mussels not in a clump</w:t>
      </w:r>
    </w:p>
    <w:p w14:paraId="4F58EB6E" w14:textId="77777777" w:rsidR="001B4A44" w:rsidRPr="005A5B67" w:rsidRDefault="001B4A44" w:rsidP="00AB0774">
      <w:pPr>
        <w:rPr>
          <w:bCs/>
          <w:iCs/>
          <w:lang w:val="en-US"/>
        </w:rPr>
      </w:pPr>
    </w:p>
    <w:p w14:paraId="61AAF82F" w14:textId="4CE3641A" w:rsidR="00EC1D94" w:rsidRPr="00972212" w:rsidRDefault="00972212" w:rsidP="00AB0774">
      <w:pPr>
        <w:rPr>
          <w:b/>
          <w:bCs/>
          <w:iCs/>
          <w:sz w:val="28"/>
          <w:lang w:val="en-US"/>
        </w:rPr>
      </w:pPr>
      <w:r w:rsidRPr="005A5B67">
        <w:rPr>
          <w:b/>
          <w:bCs/>
          <w:iCs/>
          <w:sz w:val="28"/>
          <w:lang w:val="en-US"/>
        </w:rPr>
        <w:t xml:space="preserve">Figure </w:t>
      </w:r>
      <w:r>
        <w:rPr>
          <w:b/>
          <w:bCs/>
          <w:iCs/>
          <w:sz w:val="28"/>
          <w:lang w:val="en-US"/>
        </w:rPr>
        <w:t>5</w:t>
      </w:r>
      <w:bookmarkStart w:id="2" w:name="_GoBack"/>
      <w:bookmarkEnd w:id="2"/>
      <w:r w:rsidRPr="005A5B67">
        <w:rPr>
          <w:b/>
          <w:bCs/>
          <w:iCs/>
          <w:sz w:val="28"/>
          <w:lang w:val="en-US"/>
        </w:rPr>
        <w:t xml:space="preserve"> Raw Data.csv</w:t>
      </w:r>
    </w:p>
    <w:p w14:paraId="2621C73E" w14:textId="77777777" w:rsidR="00972212" w:rsidRPr="005A5B67" w:rsidRDefault="00972212" w:rsidP="00AB0774">
      <w:pPr>
        <w:rPr>
          <w:bCs/>
          <w:iCs/>
          <w:lang w:val="en-US"/>
        </w:rPr>
      </w:pPr>
    </w:p>
    <w:p w14:paraId="7700077A" w14:textId="1D41F7D8" w:rsidR="00EC1D94" w:rsidRPr="005A5B67" w:rsidRDefault="00AC5D30" w:rsidP="00AB077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Location</w:t>
      </w:r>
      <w:r w:rsidRPr="005A5B67">
        <w:rPr>
          <w:bCs/>
          <w:iCs/>
          <w:lang w:val="en-US"/>
        </w:rPr>
        <w:tab/>
        <w:t>: Mesocosm (1) or Field (2)</w:t>
      </w:r>
    </w:p>
    <w:p w14:paraId="3AC01BA6" w14:textId="6E6DA3A3" w:rsidR="00AC5D30" w:rsidRPr="005A5B67" w:rsidRDefault="00AC5D30" w:rsidP="00AB077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Substrate</w:t>
      </w:r>
      <w:r w:rsidRPr="005A5B67">
        <w:rPr>
          <w:bCs/>
          <w:iCs/>
          <w:lang w:val="en-US"/>
        </w:rPr>
        <w:tab/>
        <w:t>: Substrate under the plots, being Stone (1) or Sand (2)</w:t>
      </w:r>
    </w:p>
    <w:p w14:paraId="41927369" w14:textId="77777777" w:rsidR="00AC5D30" w:rsidRPr="005A5B67" w:rsidRDefault="00AC5D30" w:rsidP="00AC5D30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Bands</w:t>
      </w:r>
      <w:r w:rsidRPr="005A5B67">
        <w:rPr>
          <w:bCs/>
          <w:iCs/>
          <w:lang w:val="en-US"/>
        </w:rPr>
        <w:tab/>
      </w:r>
      <w:r w:rsidRPr="005A5B67">
        <w:rPr>
          <w:bCs/>
          <w:iCs/>
          <w:lang w:val="en-US"/>
        </w:rPr>
        <w:tab/>
        <w:t>: Treatment: placed in Bands (2) or No Bands (1)</w:t>
      </w:r>
    </w:p>
    <w:p w14:paraId="2A626587" w14:textId="77777777" w:rsidR="00AC5D30" w:rsidRPr="005A5B67" w:rsidRDefault="00AC5D30" w:rsidP="00AC5D30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Clusters</w:t>
      </w:r>
      <w:r w:rsidRPr="005A5B67">
        <w:rPr>
          <w:bCs/>
          <w:iCs/>
          <w:lang w:val="en-US"/>
        </w:rPr>
        <w:tab/>
        <w:t>: Treatment: placed in Clusters (2) or No Cluster (1)</w:t>
      </w:r>
    </w:p>
    <w:p w14:paraId="19A8559B" w14:textId="40F5ADA9" w:rsidR="00AC5D30" w:rsidRPr="005A5B67" w:rsidRDefault="00AC5D30" w:rsidP="00AB0774">
      <w:pPr>
        <w:rPr>
          <w:bCs/>
          <w:iCs/>
          <w:lang w:val="en-US"/>
        </w:rPr>
      </w:pPr>
      <w:r w:rsidRPr="005A5B67">
        <w:rPr>
          <w:bCs/>
          <w:iCs/>
          <w:lang w:val="en-US"/>
        </w:rPr>
        <w:t>Speed</w:t>
      </w:r>
      <w:r w:rsidRPr="005A5B67">
        <w:rPr>
          <w:bCs/>
          <w:iCs/>
          <w:lang w:val="en-US"/>
        </w:rPr>
        <w:tab/>
      </w:r>
      <w:r w:rsidRPr="005A5B67">
        <w:rPr>
          <w:bCs/>
          <w:iCs/>
          <w:lang w:val="en-US"/>
        </w:rPr>
        <w:tab/>
        <w:t xml:space="preserve">: in cm per 180 min (duration of the experiment). Converted </w:t>
      </w:r>
      <w:r w:rsidR="00972212">
        <w:rPr>
          <w:bCs/>
          <w:iCs/>
          <w:lang w:val="en-US"/>
        </w:rPr>
        <w:t xml:space="preserve">to mm per </w:t>
      </w:r>
      <w:r w:rsidRPr="005A5B67">
        <w:rPr>
          <w:bCs/>
          <w:iCs/>
          <w:lang w:val="en-US"/>
        </w:rPr>
        <w:t>minute in figure 5.</w:t>
      </w:r>
    </w:p>
    <w:sectPr w:rsidR="00AC5D30" w:rsidRPr="005A5B67" w:rsidSect="00961D8F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E5"/>
    <w:rsid w:val="00016B36"/>
    <w:rsid w:val="000316F1"/>
    <w:rsid w:val="0005177C"/>
    <w:rsid w:val="0007231C"/>
    <w:rsid w:val="00083A78"/>
    <w:rsid w:val="00083DA6"/>
    <w:rsid w:val="000B1F3D"/>
    <w:rsid w:val="000B2D4E"/>
    <w:rsid w:val="000D303E"/>
    <w:rsid w:val="000D7CBA"/>
    <w:rsid w:val="0010299B"/>
    <w:rsid w:val="001045B0"/>
    <w:rsid w:val="00154209"/>
    <w:rsid w:val="00170B7C"/>
    <w:rsid w:val="00177828"/>
    <w:rsid w:val="00195F4E"/>
    <w:rsid w:val="001A1910"/>
    <w:rsid w:val="001A45E0"/>
    <w:rsid w:val="001B4A44"/>
    <w:rsid w:val="001C0E58"/>
    <w:rsid w:val="001D4E21"/>
    <w:rsid w:val="001F1D31"/>
    <w:rsid w:val="001F3267"/>
    <w:rsid w:val="00202A3E"/>
    <w:rsid w:val="00213F50"/>
    <w:rsid w:val="00216CD8"/>
    <w:rsid w:val="00235B68"/>
    <w:rsid w:val="002405B1"/>
    <w:rsid w:val="002614F8"/>
    <w:rsid w:val="002674C1"/>
    <w:rsid w:val="00280400"/>
    <w:rsid w:val="002A6CA0"/>
    <w:rsid w:val="002C1A44"/>
    <w:rsid w:val="002E2473"/>
    <w:rsid w:val="002F30E8"/>
    <w:rsid w:val="002F7049"/>
    <w:rsid w:val="003036FF"/>
    <w:rsid w:val="003121A5"/>
    <w:rsid w:val="0037433C"/>
    <w:rsid w:val="00393B46"/>
    <w:rsid w:val="00394926"/>
    <w:rsid w:val="003A6AD3"/>
    <w:rsid w:val="003A7725"/>
    <w:rsid w:val="003C5D0C"/>
    <w:rsid w:val="003F6712"/>
    <w:rsid w:val="00406695"/>
    <w:rsid w:val="004257DC"/>
    <w:rsid w:val="00434194"/>
    <w:rsid w:val="00441104"/>
    <w:rsid w:val="00444BC4"/>
    <w:rsid w:val="0045093A"/>
    <w:rsid w:val="0046626D"/>
    <w:rsid w:val="00483044"/>
    <w:rsid w:val="00484A19"/>
    <w:rsid w:val="004865FE"/>
    <w:rsid w:val="004970EE"/>
    <w:rsid w:val="004B2125"/>
    <w:rsid w:val="004C765C"/>
    <w:rsid w:val="004D404C"/>
    <w:rsid w:val="004D464D"/>
    <w:rsid w:val="004E3E93"/>
    <w:rsid w:val="00504082"/>
    <w:rsid w:val="00546009"/>
    <w:rsid w:val="0055162B"/>
    <w:rsid w:val="0058090A"/>
    <w:rsid w:val="00580AB5"/>
    <w:rsid w:val="005A2CEB"/>
    <w:rsid w:val="005A5B67"/>
    <w:rsid w:val="005F7BCE"/>
    <w:rsid w:val="0063560E"/>
    <w:rsid w:val="006434B3"/>
    <w:rsid w:val="00662AE8"/>
    <w:rsid w:val="00663BCD"/>
    <w:rsid w:val="0068247D"/>
    <w:rsid w:val="00686B5B"/>
    <w:rsid w:val="00693783"/>
    <w:rsid w:val="006C5239"/>
    <w:rsid w:val="006F2BDF"/>
    <w:rsid w:val="006F5163"/>
    <w:rsid w:val="00714A73"/>
    <w:rsid w:val="00731304"/>
    <w:rsid w:val="00741F9F"/>
    <w:rsid w:val="00746486"/>
    <w:rsid w:val="00751CF1"/>
    <w:rsid w:val="00775B7C"/>
    <w:rsid w:val="00786D20"/>
    <w:rsid w:val="00795B60"/>
    <w:rsid w:val="007A0E8C"/>
    <w:rsid w:val="007C5A6F"/>
    <w:rsid w:val="007E05F2"/>
    <w:rsid w:val="00847E9E"/>
    <w:rsid w:val="00882890"/>
    <w:rsid w:val="008B2A65"/>
    <w:rsid w:val="008C27C2"/>
    <w:rsid w:val="008E01A9"/>
    <w:rsid w:val="008E0CCC"/>
    <w:rsid w:val="008E3A6E"/>
    <w:rsid w:val="00915083"/>
    <w:rsid w:val="009328A5"/>
    <w:rsid w:val="00934156"/>
    <w:rsid w:val="0095510E"/>
    <w:rsid w:val="00961D8F"/>
    <w:rsid w:val="00961DF0"/>
    <w:rsid w:val="009645EB"/>
    <w:rsid w:val="00972212"/>
    <w:rsid w:val="009A72BA"/>
    <w:rsid w:val="009B5D8E"/>
    <w:rsid w:val="009C2F38"/>
    <w:rsid w:val="009C507F"/>
    <w:rsid w:val="009D1327"/>
    <w:rsid w:val="009E182B"/>
    <w:rsid w:val="009F7351"/>
    <w:rsid w:val="00A126F5"/>
    <w:rsid w:val="00A16414"/>
    <w:rsid w:val="00A212AF"/>
    <w:rsid w:val="00A376DB"/>
    <w:rsid w:val="00A55D22"/>
    <w:rsid w:val="00A61D19"/>
    <w:rsid w:val="00A62D09"/>
    <w:rsid w:val="00A9243E"/>
    <w:rsid w:val="00AB0774"/>
    <w:rsid w:val="00AC5D30"/>
    <w:rsid w:val="00AC6A52"/>
    <w:rsid w:val="00AD5438"/>
    <w:rsid w:val="00AE656C"/>
    <w:rsid w:val="00AF4503"/>
    <w:rsid w:val="00AF6F73"/>
    <w:rsid w:val="00B03224"/>
    <w:rsid w:val="00B2249F"/>
    <w:rsid w:val="00B37629"/>
    <w:rsid w:val="00B708DE"/>
    <w:rsid w:val="00B75926"/>
    <w:rsid w:val="00B83836"/>
    <w:rsid w:val="00B91CD7"/>
    <w:rsid w:val="00BC1AFC"/>
    <w:rsid w:val="00BF0DA2"/>
    <w:rsid w:val="00BF5681"/>
    <w:rsid w:val="00C11123"/>
    <w:rsid w:val="00C32AC4"/>
    <w:rsid w:val="00C52C1E"/>
    <w:rsid w:val="00C831D3"/>
    <w:rsid w:val="00CB2BBE"/>
    <w:rsid w:val="00CD6CAD"/>
    <w:rsid w:val="00CE2D8E"/>
    <w:rsid w:val="00CF4C29"/>
    <w:rsid w:val="00CF52FD"/>
    <w:rsid w:val="00D227B4"/>
    <w:rsid w:val="00D23335"/>
    <w:rsid w:val="00D2646F"/>
    <w:rsid w:val="00D75569"/>
    <w:rsid w:val="00D82A3F"/>
    <w:rsid w:val="00DA3355"/>
    <w:rsid w:val="00DC0849"/>
    <w:rsid w:val="00DC7988"/>
    <w:rsid w:val="00DD2194"/>
    <w:rsid w:val="00DE1C9D"/>
    <w:rsid w:val="00DF518A"/>
    <w:rsid w:val="00E240EE"/>
    <w:rsid w:val="00E2744B"/>
    <w:rsid w:val="00E37108"/>
    <w:rsid w:val="00E457D0"/>
    <w:rsid w:val="00E50F9D"/>
    <w:rsid w:val="00E77E85"/>
    <w:rsid w:val="00E84846"/>
    <w:rsid w:val="00E9290D"/>
    <w:rsid w:val="00E96750"/>
    <w:rsid w:val="00EB2485"/>
    <w:rsid w:val="00EC1D94"/>
    <w:rsid w:val="00ED31D4"/>
    <w:rsid w:val="00EF1534"/>
    <w:rsid w:val="00EF1C49"/>
    <w:rsid w:val="00EF50DE"/>
    <w:rsid w:val="00F07DBB"/>
    <w:rsid w:val="00F21765"/>
    <w:rsid w:val="00F31EE5"/>
    <w:rsid w:val="00F35EA3"/>
    <w:rsid w:val="00F42D38"/>
    <w:rsid w:val="00F766A5"/>
    <w:rsid w:val="00F808BF"/>
    <w:rsid w:val="00FA7A2E"/>
    <w:rsid w:val="00FB0542"/>
    <w:rsid w:val="00FC1B01"/>
    <w:rsid w:val="00FC3F18"/>
    <w:rsid w:val="00FC57B8"/>
    <w:rsid w:val="00FD773F"/>
    <w:rsid w:val="00FF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AD8E3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1D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4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491</Words>
  <Characters>2804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NIOZ-Yerseke</Company>
  <LinksUpToDate>false</LinksUpToDate>
  <CharactersWithSpaces>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van de Koppel</dc:creator>
  <cp:keywords/>
  <dc:description/>
  <cp:lastModifiedBy>Johan van de Koppel</cp:lastModifiedBy>
  <cp:revision>5</cp:revision>
  <dcterms:created xsi:type="dcterms:W3CDTF">2017-05-29T14:48:00Z</dcterms:created>
  <dcterms:modified xsi:type="dcterms:W3CDTF">2017-05-30T10:08:00Z</dcterms:modified>
</cp:coreProperties>
</file>