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99B5E" w14:textId="094CD78B" w:rsidR="00450BF6" w:rsidRDefault="003A0F9C" w:rsidP="003A0F9C">
      <w:pPr>
        <w:pStyle w:val="Heading1"/>
      </w:pPr>
      <w:r>
        <w:t>Teacher Questionnaire</w:t>
      </w:r>
    </w:p>
    <w:p w14:paraId="463A49B4" w14:textId="77777777" w:rsidR="00450BF6" w:rsidRDefault="00450BF6"/>
    <w:p w14:paraId="452A4F17" w14:textId="77777777" w:rsidR="00450BF6" w:rsidRDefault="00450BF6">
      <w:pPr>
        <w:pStyle w:val="BlockSeparator"/>
      </w:pPr>
    </w:p>
    <w:p w14:paraId="0328F0E3" w14:textId="77777777" w:rsidR="00450BF6" w:rsidRDefault="00000000">
      <w:pPr>
        <w:pStyle w:val="BlockStartLabel"/>
      </w:pPr>
      <w:r>
        <w:t>Start of Block: Opening statement</w:t>
      </w:r>
    </w:p>
    <w:p w14:paraId="259F87DA" w14:textId="77777777" w:rsidR="00450BF6" w:rsidRDefault="00450BF6"/>
    <w:p w14:paraId="742B8D56" w14:textId="77777777" w:rsidR="00450BF6" w:rsidRDefault="00000000">
      <w:pPr>
        <w:pStyle w:val="BlockEndLabel"/>
      </w:pPr>
      <w:r>
        <w:t>End of Block: Opening statement</w:t>
      </w:r>
    </w:p>
    <w:p w14:paraId="45D9FF99" w14:textId="77777777" w:rsidR="00450BF6" w:rsidRDefault="00450BF6">
      <w:pPr>
        <w:pStyle w:val="BlockSeparator"/>
      </w:pPr>
    </w:p>
    <w:p w14:paraId="572F6506" w14:textId="77777777" w:rsidR="00450BF6" w:rsidRDefault="00000000">
      <w:pPr>
        <w:pStyle w:val="BlockStartLabel"/>
      </w:pPr>
      <w:r>
        <w:t>Start of Block: Reflection on learning</w:t>
      </w:r>
    </w:p>
    <w:p w14:paraId="50438C38" w14:textId="77777777" w:rsidR="00450BF6" w:rsidRDefault="00450BF6"/>
    <w:p w14:paraId="6ECC211C" w14:textId="6BA1E182" w:rsidR="00450BF6" w:rsidRDefault="00000000" w:rsidP="002D0344">
      <w:pPr>
        <w:keepNext/>
      </w:pPr>
      <w:r>
        <w:t>The first part of this questionnaire is about what the students have learned so far. </w:t>
      </w:r>
    </w:p>
    <w:p w14:paraId="281F124E" w14:textId="77777777" w:rsidR="00450BF6" w:rsidRDefault="00450BF6">
      <w:pPr>
        <w:pStyle w:val="QuestionSeparator"/>
      </w:pPr>
    </w:p>
    <w:p w14:paraId="51FB8D18" w14:textId="756EA755" w:rsidR="00AF7C67" w:rsidRDefault="00AF7C67">
      <w:pPr>
        <w:rPr>
          <w:color w:val="CCCCCC"/>
        </w:rPr>
      </w:pPr>
      <w:r>
        <w:rPr>
          <w:color w:val="CCCCCC"/>
        </w:rPr>
        <w:t>Page Break</w:t>
      </w:r>
    </w:p>
    <w:p w14:paraId="4167B909" w14:textId="77777777" w:rsidR="00AF7C67" w:rsidRDefault="00AF7C67">
      <w:pPr>
        <w:rPr>
          <w:color w:val="BFBFBF" w:themeColor="background1" w:themeShade="BF"/>
        </w:rPr>
      </w:pPr>
    </w:p>
    <w:p w14:paraId="3578F95C" w14:textId="49BB485B" w:rsidR="00450BF6" w:rsidRDefault="00000000" w:rsidP="00AF7C67">
      <w:r w:rsidRPr="00AF7C67">
        <w:rPr>
          <w:b/>
          <w:bCs/>
        </w:rPr>
        <w:t>Q</w:t>
      </w:r>
      <w:r w:rsidR="00AF7C67">
        <w:rPr>
          <w:b/>
          <w:bCs/>
        </w:rPr>
        <w:t>0.1</w:t>
      </w:r>
      <w:r>
        <w:t xml:space="preserve"> Which student team are you coaching? </w:t>
      </w:r>
    </w:p>
    <w:p w14:paraId="7BE8E6F2" w14:textId="5C2876E3" w:rsidR="00450BF6" w:rsidRDefault="00074F62" w:rsidP="002D0344">
      <w:pPr>
        <w:pStyle w:val="Dropdown"/>
        <w:keepNext/>
      </w:pPr>
      <w:r>
        <w:t>[</w:t>
      </w:r>
      <w:r w:rsidR="00AF7C67">
        <w:t>Drop down menu with student teams</w:t>
      </w:r>
      <w:r>
        <w:t>]</w:t>
      </w:r>
    </w:p>
    <w:p w14:paraId="30F0D783" w14:textId="77777777" w:rsidR="00450BF6" w:rsidRDefault="00450BF6">
      <w:pPr>
        <w:pStyle w:val="QuestionSeparator"/>
      </w:pPr>
    </w:p>
    <w:p w14:paraId="733B8864" w14:textId="77777777" w:rsidR="002D0344" w:rsidRDefault="00AF7C67" w:rsidP="00AF7C67">
      <w:r>
        <w:rPr>
          <w:color w:val="CCCCCC"/>
        </w:rPr>
        <w:t>Page Break</w:t>
      </w:r>
      <w:r>
        <w:t xml:space="preserve"> </w:t>
      </w:r>
    </w:p>
    <w:p w14:paraId="7CCEB5B5" w14:textId="77777777" w:rsidR="002D0344" w:rsidRDefault="002D0344" w:rsidP="00AF7C67"/>
    <w:p w14:paraId="6909C979" w14:textId="77777777" w:rsidR="002D0344" w:rsidRDefault="002D0344">
      <w:pPr>
        <w:rPr>
          <w:b/>
          <w:bCs/>
        </w:rPr>
      </w:pPr>
      <w:r>
        <w:rPr>
          <w:b/>
          <w:bCs/>
        </w:rPr>
        <w:br w:type="page"/>
      </w:r>
    </w:p>
    <w:p w14:paraId="0428A519" w14:textId="37A5A723" w:rsidR="00450BF6" w:rsidRPr="00AF7C67" w:rsidRDefault="00000000" w:rsidP="00AF7C67">
      <w:r w:rsidRPr="00AF7C67">
        <w:rPr>
          <w:b/>
          <w:bCs/>
        </w:rPr>
        <w:lastRenderedPageBreak/>
        <w:t>Q</w:t>
      </w:r>
      <w:r w:rsidR="00AF7C67">
        <w:rPr>
          <w:b/>
          <w:bCs/>
        </w:rPr>
        <w:t>1.1</w:t>
      </w:r>
      <w:r>
        <w:t xml:space="preserve"> How would you currently assess the performance of the student team on the learning objectives?</w:t>
      </w:r>
      <w:r>
        <w:br/>
      </w:r>
      <w:r>
        <w:rPr>
          <w:i/>
        </w:rPr>
        <w:t>This is an assessment of the team and not of individual students. Please try to give an overall evaluation to the best of your ability. </w:t>
      </w:r>
    </w:p>
    <w:p w14:paraId="7958D0F6" w14:textId="77777777" w:rsidR="00AF7C67" w:rsidRDefault="00AF7C67" w:rsidP="00AF7C67"/>
    <w:tbl>
      <w:tblPr>
        <w:tblStyle w:val="QQuestionTable"/>
        <w:tblW w:w="0" w:type="auto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Look w:val="07E0" w:firstRow="1" w:lastRow="1" w:firstColumn="1" w:lastColumn="1" w:noHBand="1" w:noVBand="1"/>
      </w:tblPr>
      <w:tblGrid>
        <w:gridCol w:w="4304"/>
        <w:gridCol w:w="841"/>
        <w:gridCol w:w="842"/>
        <w:gridCol w:w="842"/>
        <w:gridCol w:w="842"/>
        <w:gridCol w:w="842"/>
        <w:gridCol w:w="842"/>
      </w:tblGrid>
      <w:tr w:rsidR="00AF7C67" w:rsidRPr="00AF7C67" w14:paraId="0AF0A837" w14:textId="77777777" w:rsidTr="002D03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tcBorders>
              <w:top w:val="nil"/>
              <w:left w:val="nil"/>
            </w:tcBorders>
          </w:tcPr>
          <w:p w14:paraId="26525EB0" w14:textId="77777777" w:rsidR="00450BF6" w:rsidRPr="00AF7C67" w:rsidRDefault="00450BF6" w:rsidP="00AF7C67">
            <w:pPr>
              <w:keepNext/>
              <w:jc w:val="left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14:paraId="41075F07" w14:textId="31771721" w:rsidR="00450BF6" w:rsidRPr="00AF7C67" w:rsidRDefault="00000000" w:rsidP="00AF7C6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7C67">
              <w:rPr>
                <w:sz w:val="20"/>
                <w:szCs w:val="20"/>
              </w:rPr>
              <w:t xml:space="preserve">Not well at all </w:t>
            </w:r>
          </w:p>
        </w:tc>
        <w:tc>
          <w:tcPr>
            <w:tcW w:w="842" w:type="dxa"/>
          </w:tcPr>
          <w:p w14:paraId="52D56842" w14:textId="40BF1106" w:rsidR="00450BF6" w:rsidRPr="00AF7C67" w:rsidRDefault="00000000" w:rsidP="00AF7C6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7C67">
              <w:rPr>
                <w:sz w:val="20"/>
                <w:szCs w:val="20"/>
              </w:rPr>
              <w:t xml:space="preserve">Slightly well </w:t>
            </w:r>
          </w:p>
        </w:tc>
        <w:tc>
          <w:tcPr>
            <w:tcW w:w="842" w:type="dxa"/>
          </w:tcPr>
          <w:p w14:paraId="600D8836" w14:textId="773D5D46" w:rsidR="00450BF6" w:rsidRPr="00AF7C67" w:rsidRDefault="00AF7C67" w:rsidP="00AF7C6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7C67">
              <w:rPr>
                <w:sz w:val="20"/>
                <w:szCs w:val="20"/>
              </w:rPr>
              <w:t>Well</w:t>
            </w:r>
          </w:p>
        </w:tc>
        <w:tc>
          <w:tcPr>
            <w:tcW w:w="842" w:type="dxa"/>
          </w:tcPr>
          <w:p w14:paraId="022F7077" w14:textId="0830466A" w:rsidR="00450BF6" w:rsidRPr="00AF7C67" w:rsidRDefault="00000000" w:rsidP="00AF7C6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7C67">
              <w:rPr>
                <w:sz w:val="20"/>
                <w:szCs w:val="20"/>
              </w:rPr>
              <w:t>Very well</w:t>
            </w:r>
          </w:p>
        </w:tc>
        <w:tc>
          <w:tcPr>
            <w:tcW w:w="842" w:type="dxa"/>
          </w:tcPr>
          <w:p w14:paraId="70FA2778" w14:textId="3F09F273" w:rsidR="00450BF6" w:rsidRPr="00AF7C67" w:rsidRDefault="00000000" w:rsidP="00AF7C6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7C67">
              <w:rPr>
                <w:sz w:val="20"/>
                <w:szCs w:val="20"/>
              </w:rPr>
              <w:t xml:space="preserve">Extremely well </w:t>
            </w:r>
          </w:p>
        </w:tc>
        <w:tc>
          <w:tcPr>
            <w:tcW w:w="842" w:type="dxa"/>
          </w:tcPr>
          <w:p w14:paraId="47C9272C" w14:textId="7BA70A7A" w:rsidR="00450BF6" w:rsidRPr="00AF7C67" w:rsidRDefault="00000000" w:rsidP="00AF7C6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7C67">
              <w:rPr>
                <w:i/>
                <w:sz w:val="20"/>
                <w:szCs w:val="20"/>
              </w:rPr>
              <w:t>I don't know</w:t>
            </w:r>
            <w:r w:rsidRPr="00AF7C67">
              <w:rPr>
                <w:sz w:val="20"/>
                <w:szCs w:val="20"/>
              </w:rPr>
              <w:t xml:space="preserve"> </w:t>
            </w:r>
          </w:p>
        </w:tc>
      </w:tr>
      <w:tr w:rsidR="00AF7C67" w:rsidRPr="00AF7C67" w14:paraId="5D32DE64" w14:textId="77777777" w:rsidTr="00074F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</w:tcPr>
          <w:p w14:paraId="4D7208AB" w14:textId="453C5E46" w:rsidR="00450BF6" w:rsidRPr="00AF7C67" w:rsidRDefault="00000000" w:rsidP="00AF7C67">
            <w:pPr>
              <w:keepNext/>
              <w:jc w:val="left"/>
              <w:rPr>
                <w:sz w:val="20"/>
                <w:szCs w:val="20"/>
              </w:rPr>
            </w:pPr>
            <w:r w:rsidRPr="00AF7C67">
              <w:rPr>
                <w:sz w:val="20"/>
                <w:szCs w:val="20"/>
              </w:rPr>
              <w:t xml:space="preserve">The students </w:t>
            </w:r>
            <w:proofErr w:type="gramStart"/>
            <w:r w:rsidRPr="00AF7C67">
              <w:rPr>
                <w:sz w:val="20"/>
                <w:szCs w:val="20"/>
              </w:rPr>
              <w:t>are able to</w:t>
            </w:r>
            <w:proofErr w:type="gramEnd"/>
            <w:r w:rsidRPr="00AF7C67">
              <w:rPr>
                <w:sz w:val="20"/>
                <w:szCs w:val="20"/>
              </w:rPr>
              <w:t xml:space="preserve"> </w:t>
            </w:r>
            <w:r w:rsidRPr="00AF7C67">
              <w:rPr>
                <w:b/>
                <w:sz w:val="20"/>
                <w:szCs w:val="20"/>
              </w:rPr>
              <w:t>iteratively evaluate the living lab process</w:t>
            </w:r>
            <w:r w:rsidRPr="00AF7C67">
              <w:rPr>
                <w:sz w:val="20"/>
                <w:szCs w:val="20"/>
              </w:rPr>
              <w:t xml:space="preserve">. </w:t>
            </w:r>
          </w:p>
        </w:tc>
        <w:tc>
          <w:tcPr>
            <w:tcW w:w="841" w:type="dxa"/>
          </w:tcPr>
          <w:p w14:paraId="2AC354ED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229DC28B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193D1C0D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5869D21F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6EAEE053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45E0D407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AF7C67" w:rsidRPr="00AF7C67" w14:paraId="20D81C47" w14:textId="77777777" w:rsidTr="00074F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</w:tcPr>
          <w:p w14:paraId="038A97F8" w14:textId="16E2DCDA" w:rsidR="00450BF6" w:rsidRPr="00AF7C67" w:rsidRDefault="00000000" w:rsidP="00AF7C67">
            <w:pPr>
              <w:keepNext/>
              <w:jc w:val="left"/>
              <w:rPr>
                <w:sz w:val="20"/>
                <w:szCs w:val="20"/>
              </w:rPr>
            </w:pPr>
            <w:r w:rsidRPr="00AF7C67">
              <w:rPr>
                <w:sz w:val="20"/>
                <w:szCs w:val="20"/>
              </w:rPr>
              <w:t xml:space="preserve">The students </w:t>
            </w:r>
            <w:proofErr w:type="gramStart"/>
            <w:r w:rsidRPr="00AF7C67">
              <w:rPr>
                <w:sz w:val="20"/>
                <w:szCs w:val="20"/>
              </w:rPr>
              <w:t>are able to</w:t>
            </w:r>
            <w:proofErr w:type="gramEnd"/>
            <w:r w:rsidRPr="00AF7C67">
              <w:rPr>
                <w:sz w:val="20"/>
                <w:szCs w:val="20"/>
              </w:rPr>
              <w:t xml:space="preserve"> </w:t>
            </w:r>
            <w:r w:rsidRPr="00AF7C67">
              <w:rPr>
                <w:b/>
                <w:sz w:val="20"/>
                <w:szCs w:val="20"/>
              </w:rPr>
              <w:t>adjust the living lab process by incorporating feedback</w:t>
            </w:r>
            <w:r w:rsidRPr="00AF7C67">
              <w:rPr>
                <w:sz w:val="20"/>
                <w:szCs w:val="20"/>
              </w:rPr>
              <w:t xml:space="preserve">. </w:t>
            </w:r>
          </w:p>
        </w:tc>
        <w:tc>
          <w:tcPr>
            <w:tcW w:w="841" w:type="dxa"/>
          </w:tcPr>
          <w:p w14:paraId="76F4BF4F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265C3F13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3BEC7BAB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7A5118B3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142D731B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2EA591D3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AF7C67" w:rsidRPr="00AF7C67" w14:paraId="7A0EA96C" w14:textId="77777777" w:rsidTr="00074F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</w:tcPr>
          <w:p w14:paraId="1DC1945B" w14:textId="75AD5D58" w:rsidR="00450BF6" w:rsidRPr="00AF7C67" w:rsidRDefault="00000000" w:rsidP="00AF7C67">
            <w:pPr>
              <w:keepNext/>
              <w:jc w:val="left"/>
              <w:rPr>
                <w:sz w:val="20"/>
                <w:szCs w:val="20"/>
              </w:rPr>
            </w:pPr>
            <w:r w:rsidRPr="00AF7C67">
              <w:rPr>
                <w:sz w:val="20"/>
                <w:szCs w:val="20"/>
              </w:rPr>
              <w:t xml:space="preserve">The students </w:t>
            </w:r>
            <w:proofErr w:type="gramStart"/>
            <w:r w:rsidRPr="00AF7C67">
              <w:rPr>
                <w:sz w:val="20"/>
                <w:szCs w:val="20"/>
              </w:rPr>
              <w:t>are able to</w:t>
            </w:r>
            <w:proofErr w:type="gramEnd"/>
            <w:r w:rsidRPr="00AF7C67">
              <w:rPr>
                <w:sz w:val="20"/>
                <w:szCs w:val="20"/>
              </w:rPr>
              <w:t xml:space="preserve"> </w:t>
            </w:r>
            <w:r w:rsidRPr="00AF7C67">
              <w:rPr>
                <w:b/>
                <w:sz w:val="20"/>
                <w:szCs w:val="20"/>
              </w:rPr>
              <w:t>connect real‐life challenges to academic theory</w:t>
            </w:r>
            <w:r w:rsidRPr="00AF7C67">
              <w:rPr>
                <w:sz w:val="20"/>
                <w:szCs w:val="20"/>
              </w:rPr>
              <w:t xml:space="preserve"> within the living lab process. </w:t>
            </w:r>
          </w:p>
        </w:tc>
        <w:tc>
          <w:tcPr>
            <w:tcW w:w="841" w:type="dxa"/>
          </w:tcPr>
          <w:p w14:paraId="26652241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10DFDE20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7759222D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31810D29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3EE2BEA1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1BB7ED13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AF7C67" w:rsidRPr="00AF7C67" w14:paraId="6E1EF761" w14:textId="77777777" w:rsidTr="00074F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</w:tcPr>
          <w:p w14:paraId="1F8684EE" w14:textId="183F4F9E" w:rsidR="00450BF6" w:rsidRPr="00AF7C67" w:rsidRDefault="00000000" w:rsidP="00AF7C67">
            <w:pPr>
              <w:keepNext/>
              <w:jc w:val="left"/>
              <w:rPr>
                <w:sz w:val="20"/>
                <w:szCs w:val="20"/>
              </w:rPr>
            </w:pPr>
            <w:r w:rsidRPr="00AF7C67">
              <w:rPr>
                <w:sz w:val="20"/>
                <w:szCs w:val="20"/>
              </w:rPr>
              <w:t xml:space="preserve">The students </w:t>
            </w:r>
            <w:proofErr w:type="gramStart"/>
            <w:r w:rsidRPr="00AF7C67">
              <w:rPr>
                <w:sz w:val="20"/>
                <w:szCs w:val="20"/>
              </w:rPr>
              <w:t>are able to</w:t>
            </w:r>
            <w:proofErr w:type="gramEnd"/>
            <w:r w:rsidRPr="00AF7C67">
              <w:rPr>
                <w:sz w:val="20"/>
                <w:szCs w:val="20"/>
              </w:rPr>
              <w:t xml:space="preserve"> </w:t>
            </w:r>
            <w:r w:rsidRPr="00AF7C67">
              <w:rPr>
                <w:b/>
                <w:sz w:val="20"/>
                <w:szCs w:val="20"/>
              </w:rPr>
              <w:t>present in a way that enables exchange</w:t>
            </w:r>
            <w:r w:rsidRPr="00AF7C67">
              <w:rPr>
                <w:sz w:val="20"/>
                <w:szCs w:val="20"/>
              </w:rPr>
              <w:t xml:space="preserve"> of knowledge, experience, and ideas with other MADE staff, students, and stakeholders. </w:t>
            </w:r>
          </w:p>
        </w:tc>
        <w:tc>
          <w:tcPr>
            <w:tcW w:w="841" w:type="dxa"/>
          </w:tcPr>
          <w:p w14:paraId="06A65922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36B62972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0560C7D2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6CDE68C0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2B65870F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70FB2748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AF7C67" w:rsidRPr="00AF7C67" w14:paraId="65D15A1A" w14:textId="77777777" w:rsidTr="00074F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</w:tcPr>
          <w:p w14:paraId="350538C1" w14:textId="4FDE319F" w:rsidR="00450BF6" w:rsidRPr="00AF7C67" w:rsidRDefault="00000000" w:rsidP="00AF7C67">
            <w:pPr>
              <w:keepNext/>
              <w:jc w:val="left"/>
              <w:rPr>
                <w:sz w:val="20"/>
                <w:szCs w:val="20"/>
              </w:rPr>
            </w:pPr>
            <w:r w:rsidRPr="00AF7C67">
              <w:rPr>
                <w:sz w:val="20"/>
                <w:szCs w:val="20"/>
              </w:rPr>
              <w:t xml:space="preserve">The students </w:t>
            </w:r>
            <w:proofErr w:type="gramStart"/>
            <w:r w:rsidRPr="00AF7C67">
              <w:rPr>
                <w:sz w:val="20"/>
                <w:szCs w:val="20"/>
              </w:rPr>
              <w:t>are able to</w:t>
            </w:r>
            <w:proofErr w:type="gramEnd"/>
            <w:r w:rsidRPr="00AF7C67">
              <w:rPr>
                <w:sz w:val="20"/>
                <w:szCs w:val="20"/>
              </w:rPr>
              <w:t xml:space="preserve"> </w:t>
            </w:r>
            <w:r w:rsidRPr="00AF7C67">
              <w:rPr>
                <w:b/>
                <w:sz w:val="20"/>
                <w:szCs w:val="20"/>
              </w:rPr>
              <w:t>collaborate with societal actors</w:t>
            </w:r>
            <w:r w:rsidRPr="00AF7C67">
              <w:rPr>
                <w:sz w:val="20"/>
                <w:szCs w:val="20"/>
              </w:rPr>
              <w:t xml:space="preserve">. </w:t>
            </w:r>
          </w:p>
        </w:tc>
        <w:tc>
          <w:tcPr>
            <w:tcW w:w="841" w:type="dxa"/>
          </w:tcPr>
          <w:p w14:paraId="245F08F9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6CE80F85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1DA86412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6013B8AA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6FA03F73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71AF1BFB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AF7C67" w:rsidRPr="00AF7C67" w14:paraId="68231D03" w14:textId="77777777" w:rsidTr="00074F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</w:tcPr>
          <w:p w14:paraId="2B7A8345" w14:textId="1A2276B5" w:rsidR="00450BF6" w:rsidRPr="00AF7C67" w:rsidRDefault="00000000" w:rsidP="00AF7C67">
            <w:pPr>
              <w:keepNext/>
              <w:jc w:val="left"/>
              <w:rPr>
                <w:sz w:val="20"/>
                <w:szCs w:val="20"/>
              </w:rPr>
            </w:pPr>
            <w:r w:rsidRPr="00AF7C67">
              <w:rPr>
                <w:sz w:val="20"/>
                <w:szCs w:val="20"/>
              </w:rPr>
              <w:t xml:space="preserve">The students are able </w:t>
            </w:r>
            <w:proofErr w:type="gramStart"/>
            <w:r w:rsidRPr="00AF7C67">
              <w:rPr>
                <w:sz w:val="20"/>
                <w:szCs w:val="20"/>
              </w:rPr>
              <w:t xml:space="preserve">to </w:t>
            </w:r>
            <w:r w:rsidRPr="00AF7C67">
              <w:rPr>
                <w:b/>
                <w:sz w:val="20"/>
                <w:szCs w:val="20"/>
              </w:rPr>
              <w:t xml:space="preserve"> examine</w:t>
            </w:r>
            <w:proofErr w:type="gramEnd"/>
            <w:r w:rsidRPr="00AF7C67">
              <w:rPr>
                <w:b/>
                <w:sz w:val="20"/>
                <w:szCs w:val="20"/>
              </w:rPr>
              <w:t xml:space="preserve"> and reflect upon their personal development</w:t>
            </w:r>
            <w:r w:rsidRPr="00AF7C67">
              <w:rPr>
                <w:sz w:val="20"/>
                <w:szCs w:val="20"/>
              </w:rPr>
              <w:t xml:space="preserve"> (for instance, on motivations, values, and growth). </w:t>
            </w:r>
          </w:p>
        </w:tc>
        <w:tc>
          <w:tcPr>
            <w:tcW w:w="841" w:type="dxa"/>
          </w:tcPr>
          <w:p w14:paraId="160AB028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3314A9F3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3AC8AAB1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3F4912DB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71652B21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51348D72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AF7C67" w:rsidRPr="00AF7C67" w14:paraId="2D4847C8" w14:textId="77777777" w:rsidTr="00074F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</w:tcPr>
          <w:p w14:paraId="261CEAB0" w14:textId="6402FF79" w:rsidR="00450BF6" w:rsidRPr="00AF7C67" w:rsidRDefault="00000000" w:rsidP="00AF7C67">
            <w:pPr>
              <w:keepNext/>
              <w:jc w:val="left"/>
              <w:rPr>
                <w:sz w:val="20"/>
                <w:szCs w:val="20"/>
              </w:rPr>
            </w:pPr>
            <w:r w:rsidRPr="00AF7C67">
              <w:rPr>
                <w:sz w:val="20"/>
                <w:szCs w:val="20"/>
              </w:rPr>
              <w:t xml:space="preserve">The students </w:t>
            </w:r>
            <w:proofErr w:type="gramStart"/>
            <w:r w:rsidRPr="00AF7C67">
              <w:rPr>
                <w:sz w:val="20"/>
                <w:szCs w:val="20"/>
              </w:rPr>
              <w:t>are able to</w:t>
            </w:r>
            <w:proofErr w:type="gramEnd"/>
            <w:r w:rsidRPr="00AF7C67">
              <w:rPr>
                <w:sz w:val="20"/>
                <w:szCs w:val="20"/>
              </w:rPr>
              <w:t xml:space="preserve"> </w:t>
            </w:r>
            <w:r w:rsidRPr="00AF7C67">
              <w:rPr>
                <w:b/>
                <w:sz w:val="20"/>
                <w:szCs w:val="20"/>
              </w:rPr>
              <w:t>relate learning experiences in the living lab to their personal development</w:t>
            </w:r>
            <w:r w:rsidRPr="00AF7C67">
              <w:rPr>
                <w:sz w:val="20"/>
                <w:szCs w:val="20"/>
              </w:rPr>
              <w:t xml:space="preserve">.  </w:t>
            </w:r>
          </w:p>
        </w:tc>
        <w:tc>
          <w:tcPr>
            <w:tcW w:w="841" w:type="dxa"/>
          </w:tcPr>
          <w:p w14:paraId="3E64194F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212BCE75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289C216B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08BAC138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7F932F6C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42" w:type="dxa"/>
          </w:tcPr>
          <w:p w14:paraId="4C8F3746" w14:textId="77777777" w:rsidR="00450BF6" w:rsidRPr="00AF7C67" w:rsidRDefault="00450BF6" w:rsidP="00074F62">
            <w:pPr>
              <w:pStyle w:val="ListParagraph"/>
              <w:keepNext/>
              <w:numPr>
                <w:ilvl w:val="0"/>
                <w:numId w:val="10"/>
              </w:num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34532D5C" w14:textId="77777777" w:rsidR="00450BF6" w:rsidRDefault="00450BF6"/>
    <w:p w14:paraId="75FFE28F" w14:textId="77777777" w:rsidR="00450BF6" w:rsidRDefault="00450BF6">
      <w:pPr>
        <w:pStyle w:val="QuestionSeparator"/>
      </w:pPr>
    </w:p>
    <w:p w14:paraId="3DB4340F" w14:textId="5D86B679" w:rsidR="00450BF6" w:rsidRDefault="00000000">
      <w:pPr>
        <w:keepNext/>
      </w:pPr>
      <w:r w:rsidRPr="002D0344">
        <w:rPr>
          <w:b/>
          <w:bCs/>
        </w:rPr>
        <w:t>Q</w:t>
      </w:r>
      <w:r w:rsidR="002D0344">
        <w:rPr>
          <w:b/>
          <w:bCs/>
        </w:rPr>
        <w:t>1</w:t>
      </w:r>
      <w:r w:rsidRPr="002D0344">
        <w:rPr>
          <w:b/>
          <w:bCs/>
        </w:rPr>
        <w:t>.</w:t>
      </w:r>
      <w:r w:rsidR="002D0344">
        <w:rPr>
          <w:b/>
          <w:bCs/>
        </w:rPr>
        <w:t>2</w:t>
      </w:r>
      <w:r>
        <w:t xml:space="preserve"> What are the students struggling with? </w:t>
      </w:r>
    </w:p>
    <w:p w14:paraId="453DEB4E" w14:textId="77777777" w:rsidR="00450BF6" w:rsidRDefault="00000000">
      <w:pPr>
        <w:pStyle w:val="TextEntryLine"/>
        <w:ind w:firstLine="400"/>
      </w:pPr>
      <w:r>
        <w:t>________________________________________________________________</w:t>
      </w:r>
    </w:p>
    <w:p w14:paraId="7378F097" w14:textId="77777777" w:rsidR="00450BF6" w:rsidRDefault="00000000">
      <w:pPr>
        <w:pStyle w:val="TextEntryLine"/>
        <w:ind w:firstLine="400"/>
      </w:pPr>
      <w:r>
        <w:t>________________________________________________________________</w:t>
      </w:r>
    </w:p>
    <w:p w14:paraId="01B2C838" w14:textId="77777777" w:rsidR="00450BF6" w:rsidRDefault="00000000">
      <w:pPr>
        <w:pStyle w:val="TextEntryLine"/>
        <w:ind w:firstLine="400"/>
      </w:pPr>
      <w:r>
        <w:t>________________________________________________________________</w:t>
      </w:r>
    </w:p>
    <w:p w14:paraId="42B7CD75" w14:textId="77777777" w:rsidR="00450BF6" w:rsidRDefault="00000000">
      <w:pPr>
        <w:pStyle w:val="TextEntryLine"/>
        <w:ind w:firstLine="400"/>
      </w:pPr>
      <w:r>
        <w:t>________________________________________________________________</w:t>
      </w:r>
    </w:p>
    <w:p w14:paraId="2051D56E" w14:textId="77777777" w:rsidR="00450BF6" w:rsidRDefault="00000000">
      <w:pPr>
        <w:pStyle w:val="TextEntryLine"/>
        <w:ind w:firstLine="400"/>
      </w:pPr>
      <w:r>
        <w:t>________________________________________________________________</w:t>
      </w:r>
    </w:p>
    <w:p w14:paraId="7E7591DB" w14:textId="77777777" w:rsidR="00450BF6" w:rsidRDefault="00450BF6"/>
    <w:p w14:paraId="7F6987E6" w14:textId="77777777" w:rsidR="00450BF6" w:rsidRDefault="00000000">
      <w:pPr>
        <w:pStyle w:val="BlockEndLabel"/>
      </w:pPr>
      <w:r>
        <w:t>End of Block: Reflection on learning</w:t>
      </w:r>
    </w:p>
    <w:p w14:paraId="0E8F80D0" w14:textId="77777777" w:rsidR="00450BF6" w:rsidRDefault="00450BF6">
      <w:pPr>
        <w:pStyle w:val="BlockSeparator"/>
      </w:pPr>
    </w:p>
    <w:p w14:paraId="324D6196" w14:textId="77777777" w:rsidR="00450BF6" w:rsidRDefault="00000000">
      <w:pPr>
        <w:pStyle w:val="BlockStartLabel"/>
      </w:pPr>
      <w:r>
        <w:t>Start of Block: Reflection on your teaching</w:t>
      </w:r>
    </w:p>
    <w:p w14:paraId="5DA58FE8" w14:textId="77777777" w:rsidR="00450BF6" w:rsidRDefault="00450BF6"/>
    <w:p w14:paraId="01508DB2" w14:textId="4E3D57C6" w:rsidR="00450BF6" w:rsidRDefault="00000000" w:rsidP="002D0344">
      <w:pPr>
        <w:keepNext/>
      </w:pPr>
      <w:r>
        <w:t>In this part of the questionnaire, we ask you to reflect on your own teaching and scaffolding. </w:t>
      </w:r>
    </w:p>
    <w:p w14:paraId="0EAA756D" w14:textId="77777777" w:rsidR="002D0344" w:rsidRDefault="002D0344" w:rsidP="002D0344">
      <w:pPr>
        <w:pStyle w:val="QuestionSeparator"/>
      </w:pPr>
    </w:p>
    <w:p w14:paraId="446E27FF" w14:textId="3C679816" w:rsidR="00450BF6" w:rsidRDefault="002D0344" w:rsidP="002D0344">
      <w:pPr>
        <w:rPr>
          <w:color w:val="CCCCCC"/>
        </w:rPr>
      </w:pPr>
      <w:r>
        <w:rPr>
          <w:color w:val="CCCCCC"/>
        </w:rPr>
        <w:t>Page Break</w:t>
      </w:r>
    </w:p>
    <w:p w14:paraId="24AC5659" w14:textId="77777777" w:rsidR="002D0344" w:rsidRDefault="002D0344" w:rsidP="002D0344"/>
    <w:p w14:paraId="51013794" w14:textId="7A2667FA" w:rsidR="00450BF6" w:rsidRDefault="00000000">
      <w:pPr>
        <w:keepNext/>
      </w:pPr>
      <w:r w:rsidRPr="002D0344">
        <w:rPr>
          <w:b/>
          <w:bCs/>
        </w:rPr>
        <w:t>Q</w:t>
      </w:r>
      <w:r w:rsidR="002D0344">
        <w:rPr>
          <w:b/>
          <w:bCs/>
        </w:rPr>
        <w:t>2</w:t>
      </w:r>
      <w:r w:rsidRPr="002D0344">
        <w:rPr>
          <w:b/>
          <w:bCs/>
        </w:rPr>
        <w:t>.</w:t>
      </w:r>
      <w:r w:rsidR="002D0344">
        <w:rPr>
          <w:b/>
          <w:bCs/>
        </w:rPr>
        <w:t>1</w:t>
      </w:r>
      <w:r>
        <w:t xml:space="preserve"> What went well in your teaching during the coaching sessions? </w:t>
      </w:r>
    </w:p>
    <w:p w14:paraId="36BE0FB8" w14:textId="77777777" w:rsidR="00450BF6" w:rsidRDefault="00000000">
      <w:pPr>
        <w:pStyle w:val="TextEntryLine"/>
        <w:ind w:firstLine="400"/>
      </w:pPr>
      <w:r>
        <w:t>________________________________________________________________</w:t>
      </w:r>
    </w:p>
    <w:p w14:paraId="346DCF59" w14:textId="77777777" w:rsidR="00450BF6" w:rsidRDefault="00000000">
      <w:pPr>
        <w:pStyle w:val="TextEntryLine"/>
        <w:ind w:firstLine="400"/>
      </w:pPr>
      <w:r>
        <w:t>________________________________________________________________</w:t>
      </w:r>
    </w:p>
    <w:p w14:paraId="73B86A70" w14:textId="77777777" w:rsidR="00450BF6" w:rsidRDefault="00000000">
      <w:pPr>
        <w:pStyle w:val="TextEntryLine"/>
        <w:ind w:firstLine="400"/>
      </w:pPr>
      <w:r>
        <w:t>________________________________________________________________</w:t>
      </w:r>
    </w:p>
    <w:p w14:paraId="04D8341E" w14:textId="77777777" w:rsidR="00450BF6" w:rsidRDefault="00000000">
      <w:pPr>
        <w:pStyle w:val="TextEntryLine"/>
        <w:ind w:firstLine="400"/>
      </w:pPr>
      <w:r>
        <w:t>________________________________________________________________</w:t>
      </w:r>
    </w:p>
    <w:p w14:paraId="755405E3" w14:textId="77777777" w:rsidR="00450BF6" w:rsidRDefault="00000000">
      <w:pPr>
        <w:pStyle w:val="TextEntryLine"/>
        <w:ind w:firstLine="400"/>
      </w:pPr>
      <w:r>
        <w:t>________________________________________________________________</w:t>
      </w:r>
    </w:p>
    <w:p w14:paraId="3372CF00" w14:textId="77777777" w:rsidR="00450BF6" w:rsidRDefault="00450BF6"/>
    <w:p w14:paraId="567BFE74" w14:textId="77777777" w:rsidR="00450BF6" w:rsidRDefault="00450BF6">
      <w:pPr>
        <w:pStyle w:val="QuestionSeparator"/>
      </w:pPr>
    </w:p>
    <w:p w14:paraId="6DDD7E9B" w14:textId="77777777" w:rsidR="00450BF6" w:rsidRDefault="00450BF6"/>
    <w:p w14:paraId="654EF1AC" w14:textId="54D38935" w:rsidR="00450BF6" w:rsidRDefault="002D0344">
      <w:pPr>
        <w:keepNext/>
      </w:pPr>
      <w:r w:rsidRPr="002D0344">
        <w:rPr>
          <w:b/>
          <w:bCs/>
        </w:rPr>
        <w:t>Q</w:t>
      </w:r>
      <w:r>
        <w:rPr>
          <w:b/>
          <w:bCs/>
        </w:rPr>
        <w:t>2</w:t>
      </w:r>
      <w:r w:rsidRPr="002D0344">
        <w:rPr>
          <w:b/>
          <w:bCs/>
        </w:rPr>
        <w:t>.</w:t>
      </w:r>
      <w:r>
        <w:rPr>
          <w:b/>
          <w:bCs/>
        </w:rPr>
        <w:t>2</w:t>
      </w:r>
      <w:r>
        <w:t xml:space="preserve"> What was challenging in your teaching during the coaching sessions? </w:t>
      </w:r>
    </w:p>
    <w:p w14:paraId="209A4CF2" w14:textId="77777777" w:rsidR="00450BF6" w:rsidRDefault="00000000">
      <w:pPr>
        <w:pStyle w:val="TextEntryLine"/>
        <w:ind w:firstLine="400"/>
      </w:pPr>
      <w:r>
        <w:t>________________________________________________________________</w:t>
      </w:r>
    </w:p>
    <w:p w14:paraId="5A86A43F" w14:textId="77777777" w:rsidR="00450BF6" w:rsidRDefault="00000000">
      <w:pPr>
        <w:pStyle w:val="TextEntryLine"/>
        <w:ind w:firstLine="400"/>
      </w:pPr>
      <w:r>
        <w:t>________________________________________________________________</w:t>
      </w:r>
    </w:p>
    <w:p w14:paraId="7A57F7E6" w14:textId="77777777" w:rsidR="00450BF6" w:rsidRDefault="00000000">
      <w:pPr>
        <w:pStyle w:val="TextEntryLine"/>
        <w:ind w:firstLine="400"/>
      </w:pPr>
      <w:r>
        <w:t>________________________________________________________________</w:t>
      </w:r>
    </w:p>
    <w:p w14:paraId="1BCE2BCB" w14:textId="77777777" w:rsidR="00450BF6" w:rsidRDefault="00000000">
      <w:pPr>
        <w:pStyle w:val="TextEntryLine"/>
        <w:ind w:firstLine="400"/>
      </w:pPr>
      <w:r>
        <w:t>________________________________________________________________</w:t>
      </w:r>
    </w:p>
    <w:p w14:paraId="7F62E91A" w14:textId="2A952FAC" w:rsidR="00450BF6" w:rsidRDefault="00000000" w:rsidP="002D0344">
      <w:pPr>
        <w:pStyle w:val="TextEntryLine"/>
        <w:ind w:firstLine="400"/>
      </w:pPr>
      <w:r>
        <w:t>________________________________________________________________</w:t>
      </w:r>
    </w:p>
    <w:p w14:paraId="582383E9" w14:textId="77777777" w:rsidR="002D0344" w:rsidRDefault="002D0344" w:rsidP="002D0344">
      <w:pPr>
        <w:pStyle w:val="TextEntryLine"/>
        <w:ind w:firstLine="400"/>
      </w:pPr>
    </w:p>
    <w:p w14:paraId="10957A51" w14:textId="77777777" w:rsidR="00450BF6" w:rsidRDefault="00450BF6">
      <w:pPr>
        <w:pStyle w:val="QuestionSeparator"/>
      </w:pPr>
    </w:p>
    <w:p w14:paraId="7D184DC5" w14:textId="1714ED14" w:rsidR="002D0344" w:rsidRDefault="002D0344" w:rsidP="002D0344">
      <w:pPr>
        <w:rPr>
          <w:color w:val="CCCCCC"/>
        </w:rPr>
      </w:pPr>
      <w:r>
        <w:rPr>
          <w:color w:val="CCCCCC"/>
        </w:rPr>
        <w:t>Page Break</w:t>
      </w:r>
    </w:p>
    <w:p w14:paraId="18D7CD51" w14:textId="77777777" w:rsidR="002D0344" w:rsidRDefault="002D0344">
      <w:pPr>
        <w:rPr>
          <w:color w:val="CCCCCC"/>
        </w:rPr>
      </w:pPr>
      <w:r>
        <w:rPr>
          <w:color w:val="CCCCCC"/>
        </w:rPr>
        <w:br w:type="page"/>
      </w:r>
    </w:p>
    <w:p w14:paraId="6F669A60" w14:textId="77777777" w:rsidR="002D0344" w:rsidRDefault="00000000" w:rsidP="002D0344">
      <w:pPr>
        <w:rPr>
          <w:color w:val="CCCCCC"/>
        </w:rPr>
      </w:pPr>
      <w:r w:rsidRPr="002D0344">
        <w:rPr>
          <w:b/>
          <w:bCs/>
        </w:rPr>
        <w:lastRenderedPageBreak/>
        <w:t>Q</w:t>
      </w:r>
      <w:r w:rsidR="002D0344">
        <w:rPr>
          <w:b/>
          <w:bCs/>
        </w:rPr>
        <w:t>2</w:t>
      </w:r>
      <w:r w:rsidRPr="002D0344">
        <w:rPr>
          <w:b/>
          <w:bCs/>
        </w:rPr>
        <w:t>.</w:t>
      </w:r>
      <w:r w:rsidR="002D0344">
        <w:rPr>
          <w:b/>
          <w:bCs/>
        </w:rPr>
        <w:t>3</w:t>
      </w:r>
      <w:r>
        <w:t xml:space="preserve"> Which of the scaffolding strategies did you use during the coaching sessions?</w:t>
      </w:r>
    </w:p>
    <w:p w14:paraId="109ED588" w14:textId="1727DD6F" w:rsidR="002D0344" w:rsidRPr="002D0344" w:rsidRDefault="002D0344" w:rsidP="002D0344">
      <w:pPr>
        <w:rPr>
          <w:color w:val="CCCCCC"/>
        </w:rPr>
      </w:pPr>
      <w:r w:rsidRPr="002D0344">
        <w:rPr>
          <w:iCs/>
        </w:rPr>
        <w:t>[These answers were presented in randomized order]</w:t>
      </w:r>
    </w:p>
    <w:p w14:paraId="11180F01" w14:textId="77777777" w:rsidR="002D0344" w:rsidRPr="002D0344" w:rsidRDefault="002D0344">
      <w:pPr>
        <w:keepNext/>
        <w:rPr>
          <w:iCs/>
        </w:rPr>
      </w:pPr>
    </w:p>
    <w:p w14:paraId="0B94AE18" w14:textId="55BCF66F" w:rsidR="00450BF6" w:rsidRDefault="00000000" w:rsidP="002D0344">
      <w:pPr>
        <w:pStyle w:val="ListParagraph"/>
        <w:keepNext/>
        <w:numPr>
          <w:ilvl w:val="0"/>
          <w:numId w:val="6"/>
        </w:numPr>
      </w:pPr>
      <w:r>
        <w:t>I stimulated students to get interested in a task or topic (recruitment).</w:t>
      </w:r>
    </w:p>
    <w:p w14:paraId="61E7936D" w14:textId="70C4E275" w:rsidR="00450BF6" w:rsidRDefault="00000000" w:rsidP="002D0344">
      <w:pPr>
        <w:pStyle w:val="ListParagraph"/>
        <w:keepNext/>
        <w:numPr>
          <w:ilvl w:val="0"/>
          <w:numId w:val="6"/>
        </w:numPr>
      </w:pPr>
      <w:r>
        <w:t>I simplified a task that students were not yet able to perform (reduction in degrees of freedom).</w:t>
      </w:r>
    </w:p>
    <w:p w14:paraId="0C0FAC18" w14:textId="6B7AFA16" w:rsidR="00450BF6" w:rsidRDefault="00000000" w:rsidP="002D0344">
      <w:pPr>
        <w:pStyle w:val="ListParagraph"/>
        <w:keepNext/>
        <w:numPr>
          <w:ilvl w:val="0"/>
          <w:numId w:val="6"/>
        </w:numPr>
      </w:pPr>
      <w:r>
        <w:t>I prevented students from deviating from their goals (direction maintenance).</w:t>
      </w:r>
    </w:p>
    <w:p w14:paraId="5049D2FC" w14:textId="5786952C" w:rsidR="00450BF6" w:rsidRDefault="00000000" w:rsidP="002D0344">
      <w:pPr>
        <w:pStyle w:val="ListParagraph"/>
        <w:keepNext/>
        <w:numPr>
          <w:ilvl w:val="0"/>
          <w:numId w:val="6"/>
        </w:numPr>
      </w:pPr>
      <w:r>
        <w:t>I made visible to the students where they are and where they need to go to reach a learning objective (marking critical features).</w:t>
      </w:r>
    </w:p>
    <w:p w14:paraId="4D06E5A7" w14:textId="77777777" w:rsidR="002D0344" w:rsidRDefault="00000000" w:rsidP="002D0344">
      <w:pPr>
        <w:pStyle w:val="ListParagraph"/>
        <w:keepNext/>
        <w:numPr>
          <w:ilvl w:val="0"/>
          <w:numId w:val="6"/>
        </w:numPr>
      </w:pPr>
      <w:r>
        <w:t>I prevented students' frustration or motivated them to move past frustration (frustration control).</w:t>
      </w:r>
    </w:p>
    <w:p w14:paraId="37793663" w14:textId="3BB5EB0B" w:rsidR="00450BF6" w:rsidRDefault="00000000" w:rsidP="002D0344">
      <w:pPr>
        <w:pStyle w:val="ListParagraph"/>
        <w:keepNext/>
        <w:numPr>
          <w:ilvl w:val="0"/>
          <w:numId w:val="6"/>
        </w:numPr>
        <w:spacing w:line="240" w:lineRule="auto"/>
      </w:pPr>
      <w:r>
        <w:t>I performed a specific task myself for students to imitate (demonstrating).</w:t>
      </w:r>
    </w:p>
    <w:p w14:paraId="402851C6" w14:textId="77777777" w:rsidR="00450BF6" w:rsidRDefault="00450BF6"/>
    <w:p w14:paraId="65D602A7" w14:textId="77777777" w:rsidR="00450BF6" w:rsidRDefault="00450BF6">
      <w:pPr>
        <w:pStyle w:val="QuestionSeparator"/>
      </w:pPr>
    </w:p>
    <w:p w14:paraId="0B564B60" w14:textId="7B0A5DA4" w:rsidR="00450BF6" w:rsidRDefault="002D0344">
      <w:pPr>
        <w:keepNext/>
      </w:pPr>
      <w:r w:rsidRPr="002D0344">
        <w:rPr>
          <w:b/>
          <w:bCs/>
        </w:rPr>
        <w:t>Q</w:t>
      </w:r>
      <w:r>
        <w:rPr>
          <w:b/>
          <w:bCs/>
        </w:rPr>
        <w:t>2</w:t>
      </w:r>
      <w:r w:rsidRPr="002D0344">
        <w:rPr>
          <w:b/>
          <w:bCs/>
        </w:rPr>
        <w:t>.</w:t>
      </w:r>
      <w:r>
        <w:rPr>
          <w:b/>
          <w:bCs/>
        </w:rPr>
        <w:t>4</w:t>
      </w:r>
      <w:r>
        <w:t xml:space="preserve"> Can you give a concrete example of an action during the session based on one of the scaffolding strategies?</w:t>
      </w:r>
      <w:r>
        <w:br/>
        <w:t xml:space="preserve"> </w:t>
      </w:r>
      <w:r>
        <w:br/>
      </w:r>
      <w:r>
        <w:rPr>
          <w:i/>
        </w:rPr>
        <w:t xml:space="preserve">You can think of questions you asked, tasks you modelled, or hints, feedback, explanation, or instruction you gave. Please also mention which strategy you used. </w:t>
      </w:r>
    </w:p>
    <w:p w14:paraId="08964C70" w14:textId="77777777" w:rsidR="00450BF6" w:rsidRDefault="00000000">
      <w:pPr>
        <w:pStyle w:val="TextEntryLine"/>
        <w:ind w:firstLine="400"/>
      </w:pPr>
      <w:r>
        <w:t>________________________________________________________________</w:t>
      </w:r>
    </w:p>
    <w:p w14:paraId="08FF1EC3" w14:textId="77777777" w:rsidR="00450BF6" w:rsidRDefault="00000000">
      <w:pPr>
        <w:pStyle w:val="TextEntryLine"/>
        <w:ind w:firstLine="400"/>
      </w:pPr>
      <w:r>
        <w:t>________________________________________________________________</w:t>
      </w:r>
    </w:p>
    <w:p w14:paraId="3E4BC98D" w14:textId="77777777" w:rsidR="00450BF6" w:rsidRDefault="00000000">
      <w:pPr>
        <w:pStyle w:val="TextEntryLine"/>
        <w:ind w:firstLine="400"/>
      </w:pPr>
      <w:r>
        <w:t>________________________________________________________________</w:t>
      </w:r>
    </w:p>
    <w:p w14:paraId="7C7FEE3A" w14:textId="77777777" w:rsidR="00450BF6" w:rsidRDefault="00000000">
      <w:pPr>
        <w:pStyle w:val="TextEntryLine"/>
        <w:ind w:firstLine="400"/>
      </w:pPr>
      <w:r>
        <w:t>________________________________________________________________</w:t>
      </w:r>
    </w:p>
    <w:p w14:paraId="52E31643" w14:textId="77777777" w:rsidR="00450BF6" w:rsidRDefault="00000000">
      <w:pPr>
        <w:pStyle w:val="TextEntryLine"/>
        <w:ind w:firstLine="400"/>
      </w:pPr>
      <w:r>
        <w:t>________________________________________________________________</w:t>
      </w:r>
    </w:p>
    <w:p w14:paraId="6CD9F775" w14:textId="77777777" w:rsidR="00450BF6" w:rsidRDefault="00450BF6"/>
    <w:p w14:paraId="00F72BA9" w14:textId="77777777" w:rsidR="00450BF6" w:rsidRDefault="00000000">
      <w:pPr>
        <w:pStyle w:val="BlockEndLabel"/>
      </w:pPr>
      <w:r>
        <w:t>End of Block: Reflection on your teaching</w:t>
      </w:r>
    </w:p>
    <w:p w14:paraId="25529217" w14:textId="77777777" w:rsidR="00450BF6" w:rsidRDefault="00450BF6">
      <w:pPr>
        <w:pStyle w:val="BlockSeparator"/>
      </w:pPr>
    </w:p>
    <w:p w14:paraId="6BBB4FD3" w14:textId="77777777" w:rsidR="00450BF6" w:rsidRDefault="00000000">
      <w:pPr>
        <w:pStyle w:val="BlockStartLabel"/>
      </w:pPr>
      <w:r>
        <w:t>Start of Block: Setting goals</w:t>
      </w:r>
    </w:p>
    <w:p w14:paraId="0BF24455" w14:textId="77777777" w:rsidR="00450BF6" w:rsidRDefault="00450BF6"/>
    <w:p w14:paraId="3649275E" w14:textId="003D299C" w:rsidR="00450BF6" w:rsidRDefault="00000000" w:rsidP="002D0344">
      <w:pPr>
        <w:keepNext/>
      </w:pPr>
      <w:r>
        <w:t>This is the last part of the questionnaire, where we would like to know what your goals are in the upcoming coaching session with the students. </w:t>
      </w:r>
    </w:p>
    <w:p w14:paraId="2F77FF1E" w14:textId="77777777" w:rsidR="00450BF6" w:rsidRDefault="00450BF6">
      <w:pPr>
        <w:pStyle w:val="QuestionSeparator"/>
      </w:pPr>
    </w:p>
    <w:p w14:paraId="28A52CFC" w14:textId="388B9ABB" w:rsidR="00450BF6" w:rsidRPr="002D0344" w:rsidRDefault="002D0344">
      <w:pPr>
        <w:rPr>
          <w:color w:val="CCCCCC"/>
        </w:rPr>
      </w:pPr>
      <w:r>
        <w:rPr>
          <w:color w:val="CCCCCC"/>
        </w:rPr>
        <w:t>Page Break</w:t>
      </w:r>
      <w:r>
        <w:br w:type="page"/>
      </w:r>
    </w:p>
    <w:p w14:paraId="63BB8408" w14:textId="77777777" w:rsidR="00450BF6" w:rsidRDefault="00450BF6"/>
    <w:p w14:paraId="2BC5017F" w14:textId="1C87E68A" w:rsidR="00450BF6" w:rsidRDefault="002D0344">
      <w:pPr>
        <w:keepNext/>
      </w:pPr>
      <w:r w:rsidRPr="002D0344">
        <w:rPr>
          <w:b/>
          <w:bCs/>
        </w:rPr>
        <w:t>Q</w:t>
      </w:r>
      <w:r>
        <w:rPr>
          <w:b/>
          <w:bCs/>
        </w:rPr>
        <w:t>3</w:t>
      </w:r>
      <w:r w:rsidRPr="002D0344">
        <w:rPr>
          <w:b/>
          <w:bCs/>
        </w:rPr>
        <w:t>.</w:t>
      </w:r>
      <w:r>
        <w:rPr>
          <w:b/>
          <w:bCs/>
        </w:rPr>
        <w:t>1</w:t>
      </w:r>
      <w:r>
        <w:t xml:space="preserve"> Which learning objective is most important to you in the upcoming coach sessions? </w:t>
      </w:r>
    </w:p>
    <w:p w14:paraId="50A3E156" w14:textId="77777777" w:rsidR="002D0344" w:rsidRDefault="002D0344" w:rsidP="002D0344">
      <w:pPr>
        <w:keepNext/>
      </w:pPr>
    </w:p>
    <w:p w14:paraId="3FD72FC4" w14:textId="0A78A022" w:rsidR="00450BF6" w:rsidRDefault="00000000" w:rsidP="002D0344">
      <w:pPr>
        <w:pStyle w:val="ListParagraph"/>
        <w:keepNext/>
        <w:numPr>
          <w:ilvl w:val="0"/>
          <w:numId w:val="7"/>
        </w:numPr>
      </w:pPr>
      <w:r>
        <w:t xml:space="preserve">The students </w:t>
      </w:r>
      <w:proofErr w:type="gramStart"/>
      <w:r>
        <w:t>are able to</w:t>
      </w:r>
      <w:proofErr w:type="gramEnd"/>
      <w:r>
        <w:t xml:space="preserve"> iteratively improve and adjust the living lab process by continuous evaluation and incorporation of feedback</w:t>
      </w:r>
      <w:r w:rsidR="002D0344">
        <w:t>.</w:t>
      </w:r>
    </w:p>
    <w:p w14:paraId="3D5048BF" w14:textId="113F6624" w:rsidR="00450BF6" w:rsidRDefault="00000000" w:rsidP="002D0344">
      <w:pPr>
        <w:pStyle w:val="ListParagraph"/>
        <w:keepNext/>
        <w:numPr>
          <w:ilvl w:val="0"/>
          <w:numId w:val="7"/>
        </w:numPr>
      </w:pPr>
      <w:r>
        <w:t xml:space="preserve">The students </w:t>
      </w:r>
      <w:proofErr w:type="gramStart"/>
      <w:r>
        <w:t>are able to</w:t>
      </w:r>
      <w:proofErr w:type="gramEnd"/>
      <w:r>
        <w:t xml:space="preserve"> connect real</w:t>
      </w:r>
      <w:r w:rsidRPr="002D0344">
        <w:rPr>
          <w:rFonts w:ascii="Cambria Math" w:hAnsi="Cambria Math" w:cs="Cambria Math"/>
        </w:rPr>
        <w:t>‐</w:t>
      </w:r>
      <w:r>
        <w:t>life challenges to academic theory and the living lab process.</w:t>
      </w:r>
    </w:p>
    <w:p w14:paraId="4C03995C" w14:textId="7EECB72E" w:rsidR="00450BF6" w:rsidRDefault="00000000" w:rsidP="002D0344">
      <w:pPr>
        <w:pStyle w:val="ListParagraph"/>
        <w:keepNext/>
        <w:numPr>
          <w:ilvl w:val="0"/>
          <w:numId w:val="7"/>
        </w:numPr>
      </w:pPr>
      <w:r>
        <w:t xml:space="preserve">The students </w:t>
      </w:r>
      <w:proofErr w:type="gramStart"/>
      <w:r>
        <w:t>are able to</w:t>
      </w:r>
      <w:proofErr w:type="gramEnd"/>
      <w:r>
        <w:t xml:space="preserve"> present in a way that enables exchange of knowledge, experience, and ideas with other MADE staff, students, and stakeholders.</w:t>
      </w:r>
    </w:p>
    <w:p w14:paraId="411F2D52" w14:textId="20829A17" w:rsidR="00450BF6" w:rsidRDefault="00000000" w:rsidP="002D0344">
      <w:pPr>
        <w:pStyle w:val="ListParagraph"/>
        <w:keepNext/>
        <w:numPr>
          <w:ilvl w:val="0"/>
          <w:numId w:val="7"/>
        </w:numPr>
      </w:pPr>
      <w:r>
        <w:t xml:space="preserve">The students </w:t>
      </w:r>
      <w:proofErr w:type="gramStart"/>
      <w:r>
        <w:t>are able to</w:t>
      </w:r>
      <w:proofErr w:type="gramEnd"/>
      <w:r>
        <w:t xml:space="preserve"> collaborate with societal actors from the metropolitan region of Amsterdam.</w:t>
      </w:r>
    </w:p>
    <w:p w14:paraId="641A86E4" w14:textId="16F3B9A4" w:rsidR="00450BF6" w:rsidRDefault="00000000" w:rsidP="002D0344">
      <w:pPr>
        <w:pStyle w:val="ListParagraph"/>
        <w:keepNext/>
        <w:numPr>
          <w:ilvl w:val="0"/>
          <w:numId w:val="7"/>
        </w:numPr>
      </w:pPr>
      <w:r>
        <w:t xml:space="preserve">The students </w:t>
      </w:r>
      <w:proofErr w:type="gramStart"/>
      <w:r>
        <w:t>are able to</w:t>
      </w:r>
      <w:proofErr w:type="gramEnd"/>
      <w:r>
        <w:t xml:space="preserve"> examine and reflect upon personal motivations, values, and growth within the context of a learning experience.</w:t>
      </w:r>
    </w:p>
    <w:p w14:paraId="68B5CC71" w14:textId="4613EFB2" w:rsidR="00450BF6" w:rsidRDefault="00000000" w:rsidP="002D0344">
      <w:pPr>
        <w:pStyle w:val="ListParagraph"/>
        <w:keepNext/>
        <w:numPr>
          <w:ilvl w:val="0"/>
          <w:numId w:val="7"/>
        </w:numPr>
      </w:pPr>
      <w:r>
        <w:t>__________________________________________________</w:t>
      </w:r>
    </w:p>
    <w:p w14:paraId="2170EF4F" w14:textId="77777777" w:rsidR="00450BF6" w:rsidRDefault="00450BF6"/>
    <w:p w14:paraId="04995E87" w14:textId="77777777" w:rsidR="00450BF6" w:rsidRDefault="00450BF6">
      <w:pPr>
        <w:pStyle w:val="QuestionSeparator"/>
      </w:pPr>
    </w:p>
    <w:p w14:paraId="0175A015" w14:textId="3A814073" w:rsidR="00450BF6" w:rsidRDefault="002D0344">
      <w:pPr>
        <w:keepNext/>
      </w:pPr>
      <w:r w:rsidRPr="002D0344">
        <w:rPr>
          <w:b/>
          <w:bCs/>
        </w:rPr>
        <w:t>Q</w:t>
      </w:r>
      <w:r>
        <w:rPr>
          <w:b/>
          <w:bCs/>
        </w:rPr>
        <w:t>3</w:t>
      </w:r>
      <w:r w:rsidRPr="002D0344">
        <w:rPr>
          <w:b/>
          <w:bCs/>
        </w:rPr>
        <w:t>.</w:t>
      </w:r>
      <w:r>
        <w:rPr>
          <w:b/>
          <w:bCs/>
        </w:rPr>
        <w:t>2</w:t>
      </w:r>
      <w:r>
        <w:t xml:space="preserve"> Which scaffolding strategy would you focus on for this learning objective?</w:t>
      </w:r>
    </w:p>
    <w:p w14:paraId="4E782ACD" w14:textId="199242A5" w:rsidR="00A02FC1" w:rsidRPr="00A02FC1" w:rsidRDefault="00A02FC1" w:rsidP="00A02FC1">
      <w:pPr>
        <w:rPr>
          <w:color w:val="CCCCCC"/>
        </w:rPr>
      </w:pPr>
      <w:r w:rsidRPr="002D0344">
        <w:rPr>
          <w:iCs/>
        </w:rPr>
        <w:t>[These answers were presented in randomized order]</w:t>
      </w:r>
    </w:p>
    <w:p w14:paraId="5C19125C" w14:textId="77777777" w:rsidR="002D0344" w:rsidRDefault="002D0344" w:rsidP="002D0344">
      <w:pPr>
        <w:keepNext/>
      </w:pPr>
    </w:p>
    <w:p w14:paraId="188AF7FC" w14:textId="5F402CBF" w:rsidR="00450BF6" w:rsidRDefault="00000000" w:rsidP="002D0344">
      <w:pPr>
        <w:pStyle w:val="ListParagraph"/>
        <w:keepNext/>
        <w:numPr>
          <w:ilvl w:val="0"/>
          <w:numId w:val="9"/>
        </w:numPr>
      </w:pPr>
      <w:r>
        <w:t>Getting students interested in a task or topic (recruitment)</w:t>
      </w:r>
    </w:p>
    <w:p w14:paraId="2658346C" w14:textId="5C2FC216" w:rsidR="00450BF6" w:rsidRDefault="00000000" w:rsidP="002D0344">
      <w:pPr>
        <w:pStyle w:val="ListParagraph"/>
        <w:keepNext/>
        <w:numPr>
          <w:ilvl w:val="0"/>
          <w:numId w:val="9"/>
        </w:numPr>
        <w:spacing w:before="120"/>
      </w:pPr>
      <w:r>
        <w:t>Simplifying a task that students are not yet able to perform (reduction in degrees of freedom)</w:t>
      </w:r>
    </w:p>
    <w:p w14:paraId="20DFE938" w14:textId="7872BD50" w:rsidR="00450BF6" w:rsidRDefault="00000000" w:rsidP="002D0344">
      <w:pPr>
        <w:pStyle w:val="ListParagraph"/>
        <w:keepNext/>
        <w:numPr>
          <w:ilvl w:val="0"/>
          <w:numId w:val="9"/>
        </w:numPr>
        <w:spacing w:before="120"/>
      </w:pPr>
      <w:r>
        <w:t>Preventing students from deviating from their goals (direction maintenance)</w:t>
      </w:r>
    </w:p>
    <w:p w14:paraId="4902BA3C" w14:textId="1D68F55B" w:rsidR="00450BF6" w:rsidRDefault="00000000" w:rsidP="002D0344">
      <w:pPr>
        <w:pStyle w:val="ListParagraph"/>
        <w:keepNext/>
        <w:numPr>
          <w:ilvl w:val="0"/>
          <w:numId w:val="9"/>
        </w:numPr>
        <w:spacing w:before="120"/>
      </w:pPr>
      <w:r>
        <w:t>Making visible where the students currently are and where they need to go to reach a learning objective (marking critical features)</w:t>
      </w:r>
    </w:p>
    <w:p w14:paraId="08AF6A6D" w14:textId="0D25F9FF" w:rsidR="00450BF6" w:rsidRDefault="00000000" w:rsidP="002D0344">
      <w:pPr>
        <w:pStyle w:val="ListParagraph"/>
        <w:keepNext/>
        <w:numPr>
          <w:ilvl w:val="0"/>
          <w:numId w:val="9"/>
        </w:numPr>
        <w:spacing w:before="120"/>
      </w:pPr>
      <w:r>
        <w:t>Keeping students motivated by preventing frustration (frustration control)</w:t>
      </w:r>
    </w:p>
    <w:p w14:paraId="4C92927E" w14:textId="2305295D" w:rsidR="00450BF6" w:rsidRDefault="00000000" w:rsidP="002D0344">
      <w:pPr>
        <w:pStyle w:val="ListParagraph"/>
        <w:keepNext/>
        <w:numPr>
          <w:ilvl w:val="0"/>
          <w:numId w:val="9"/>
        </w:numPr>
        <w:spacing w:before="120"/>
      </w:pPr>
      <w:r>
        <w:t>Performing a task yourself for the students to be able to imitate it (demonstrating)</w:t>
      </w:r>
    </w:p>
    <w:p w14:paraId="2E0ABCC6" w14:textId="77777777" w:rsidR="00450BF6" w:rsidRDefault="00450BF6"/>
    <w:p w14:paraId="6CF8B8F7" w14:textId="77777777" w:rsidR="00450BF6" w:rsidRDefault="00450BF6">
      <w:pPr>
        <w:pStyle w:val="QuestionSeparator"/>
      </w:pPr>
    </w:p>
    <w:p w14:paraId="1CDCCF0C" w14:textId="77777777" w:rsidR="00450BF6" w:rsidRDefault="00450BF6"/>
    <w:p w14:paraId="5DFFC7D0" w14:textId="1B136F36" w:rsidR="00450BF6" w:rsidRDefault="002D0344">
      <w:pPr>
        <w:keepNext/>
      </w:pPr>
      <w:r w:rsidRPr="002D0344">
        <w:rPr>
          <w:b/>
          <w:bCs/>
        </w:rPr>
        <w:t>Q</w:t>
      </w:r>
      <w:r>
        <w:rPr>
          <w:b/>
          <w:bCs/>
        </w:rPr>
        <w:t>3</w:t>
      </w:r>
      <w:r w:rsidRPr="002D0344">
        <w:rPr>
          <w:b/>
          <w:bCs/>
        </w:rPr>
        <w:t>.</w:t>
      </w:r>
      <w:r>
        <w:rPr>
          <w:b/>
          <w:bCs/>
        </w:rPr>
        <w:t>3</w:t>
      </w:r>
      <w:r>
        <w:t xml:space="preserve"> How would you use this scaffolding strategy? Can you give a concrete example of what you plan to do in the next session?</w:t>
      </w:r>
      <w:r>
        <w:br/>
        <w:t xml:space="preserve"> </w:t>
      </w:r>
      <w:r>
        <w:br/>
      </w:r>
      <w:r>
        <w:rPr>
          <w:i/>
        </w:rPr>
        <w:t>Think of questions you want to ask, modelling of certain tasks, or hints, feedback, explanation, or instruction you want to give.</w:t>
      </w:r>
    </w:p>
    <w:p w14:paraId="38A16934" w14:textId="77777777" w:rsidR="00450BF6" w:rsidRDefault="00000000">
      <w:pPr>
        <w:pStyle w:val="TextEntryLine"/>
        <w:ind w:firstLine="400"/>
      </w:pPr>
      <w:r>
        <w:t>________________________________________________________________</w:t>
      </w:r>
    </w:p>
    <w:p w14:paraId="234DC649" w14:textId="77777777" w:rsidR="00450BF6" w:rsidRDefault="00000000">
      <w:pPr>
        <w:pStyle w:val="TextEntryLine"/>
        <w:ind w:firstLine="400"/>
      </w:pPr>
      <w:r>
        <w:t>________________________________________________________________</w:t>
      </w:r>
    </w:p>
    <w:p w14:paraId="79BCA28D" w14:textId="77777777" w:rsidR="00450BF6" w:rsidRDefault="00000000">
      <w:pPr>
        <w:pStyle w:val="TextEntryLine"/>
        <w:ind w:firstLine="400"/>
      </w:pPr>
      <w:r>
        <w:lastRenderedPageBreak/>
        <w:t>________________________________________________________________</w:t>
      </w:r>
    </w:p>
    <w:p w14:paraId="54B4F8BA" w14:textId="77777777" w:rsidR="00450BF6" w:rsidRDefault="00000000">
      <w:pPr>
        <w:pStyle w:val="TextEntryLine"/>
        <w:ind w:firstLine="400"/>
      </w:pPr>
      <w:r>
        <w:t>________________________________________________________________</w:t>
      </w:r>
    </w:p>
    <w:p w14:paraId="3DB6DB00" w14:textId="77777777" w:rsidR="00450BF6" w:rsidRDefault="00000000">
      <w:pPr>
        <w:pStyle w:val="TextEntryLine"/>
        <w:ind w:firstLine="400"/>
      </w:pPr>
      <w:r>
        <w:t>________________________________________________________________</w:t>
      </w:r>
    </w:p>
    <w:p w14:paraId="2AFC6A44" w14:textId="77777777" w:rsidR="00450BF6" w:rsidRDefault="00450BF6"/>
    <w:p w14:paraId="30856F52" w14:textId="77777777" w:rsidR="00450BF6" w:rsidRDefault="00000000">
      <w:pPr>
        <w:pStyle w:val="BlockEndLabel"/>
      </w:pPr>
      <w:r>
        <w:t>End of Block: Setting goals</w:t>
      </w:r>
    </w:p>
    <w:p w14:paraId="0A0C749C" w14:textId="77777777" w:rsidR="00450BF6" w:rsidRDefault="00450BF6">
      <w:pPr>
        <w:pStyle w:val="BlockSeparator"/>
      </w:pPr>
    </w:p>
    <w:p w14:paraId="1AE233A8" w14:textId="77777777" w:rsidR="00450BF6" w:rsidRDefault="00450BF6"/>
    <w:sectPr w:rsidR="00450BF6">
      <w:headerReference w:type="default" r:id="rId7"/>
      <w:footerReference w:type="even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87C6B" w14:textId="77777777" w:rsidR="00934792" w:rsidRDefault="00934792">
      <w:pPr>
        <w:spacing w:line="240" w:lineRule="auto"/>
      </w:pPr>
      <w:r>
        <w:separator/>
      </w:r>
    </w:p>
  </w:endnote>
  <w:endnote w:type="continuationSeparator" w:id="0">
    <w:p w14:paraId="5E47FFC4" w14:textId="77777777" w:rsidR="00934792" w:rsidRDefault="009347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68995" w14:textId="77777777" w:rsidR="00C2688F" w:rsidRDefault="00000000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end"/>
    </w:r>
    <w:r>
      <w:t xml:space="preserve">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end"/>
    </w:r>
  </w:p>
  <w:p w14:paraId="7C690360" w14:textId="77777777" w:rsidR="00C2688F" w:rsidRDefault="00C2688F" w:rsidP="00EB001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7A53B" w14:textId="77777777" w:rsidR="00934792" w:rsidRDefault="00934792">
      <w:pPr>
        <w:spacing w:line="240" w:lineRule="auto"/>
      </w:pPr>
      <w:r>
        <w:separator/>
      </w:r>
    </w:p>
  </w:footnote>
  <w:footnote w:type="continuationSeparator" w:id="0">
    <w:p w14:paraId="7FFD4327" w14:textId="77777777" w:rsidR="00934792" w:rsidRDefault="0093479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9F849" w14:textId="77777777" w:rsidR="00E50884" w:rsidRDefault="00000000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288E1CE2"/>
    <w:multiLevelType w:val="multilevel"/>
    <w:tmpl w:val="0409001D"/>
    <w:numStyleLink w:val="Multipunch"/>
  </w:abstractNum>
  <w:abstractNum w:abstractNumId="2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EE837B4"/>
    <w:multiLevelType w:val="hybridMultilevel"/>
    <w:tmpl w:val="4E44F7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A2CED"/>
    <w:multiLevelType w:val="hybridMultilevel"/>
    <w:tmpl w:val="5394D2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EDE692D"/>
    <w:multiLevelType w:val="hybridMultilevel"/>
    <w:tmpl w:val="44D27B6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8062771"/>
    <w:multiLevelType w:val="multilevel"/>
    <w:tmpl w:val="977624EE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8EE7632"/>
    <w:multiLevelType w:val="hybridMultilevel"/>
    <w:tmpl w:val="706E89F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243C23"/>
    <w:multiLevelType w:val="hybridMultilevel"/>
    <w:tmpl w:val="B5B6762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50833246">
    <w:abstractNumId w:val="2"/>
  </w:num>
  <w:num w:numId="2" w16cid:durableId="895240875">
    <w:abstractNumId w:val="1"/>
  </w:num>
  <w:num w:numId="3" w16cid:durableId="1854145559">
    <w:abstractNumId w:val="5"/>
  </w:num>
  <w:num w:numId="4" w16cid:durableId="2132433584">
    <w:abstractNumId w:val="0"/>
    <w:lvlOverride w:ilvl="0">
      <w:lvl w:ilvl="0">
        <w:start w:val="1"/>
        <w:numFmt w:val="bullet"/>
        <w:lvlText w:val="o"/>
        <w:lvlJc w:val="left"/>
        <w:pPr>
          <w:spacing w:before="120"/>
          <w:ind w:left="360"/>
        </w:pPr>
        <w:rPr>
          <w:rFonts w:ascii="Aptos" w:eastAsia="Courier New" w:hAnsi="Aptos" w:cs="Courier New" w:hint="default"/>
          <w:color w:val="BFBFBF"/>
          <w:sz w:val="20"/>
          <w:szCs w:val="20"/>
        </w:rPr>
      </w:lvl>
    </w:lvlOverride>
  </w:num>
  <w:num w:numId="5" w16cid:durableId="1751735581">
    <w:abstractNumId w:val="9"/>
  </w:num>
  <w:num w:numId="6" w16cid:durableId="1106458145">
    <w:abstractNumId w:val="8"/>
  </w:num>
  <w:num w:numId="7" w16cid:durableId="682703526">
    <w:abstractNumId w:val="3"/>
  </w:num>
  <w:num w:numId="8" w16cid:durableId="36979991">
    <w:abstractNumId w:val="6"/>
  </w:num>
  <w:num w:numId="9" w16cid:durableId="1811360124">
    <w:abstractNumId w:val="4"/>
  </w:num>
  <w:num w:numId="10" w16cid:durableId="11159026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B15"/>
    <w:rsid w:val="00074F62"/>
    <w:rsid w:val="00233650"/>
    <w:rsid w:val="002D0344"/>
    <w:rsid w:val="002E59DB"/>
    <w:rsid w:val="003A0F9C"/>
    <w:rsid w:val="00450BF6"/>
    <w:rsid w:val="0050212D"/>
    <w:rsid w:val="005670D4"/>
    <w:rsid w:val="005A3AA2"/>
    <w:rsid w:val="006B5C8B"/>
    <w:rsid w:val="00934792"/>
    <w:rsid w:val="00A02FC1"/>
    <w:rsid w:val="00AF7C67"/>
    <w:rsid w:val="00B70267"/>
    <w:rsid w:val="00C2688F"/>
    <w:rsid w:val="00DB61E9"/>
    <w:rsid w:val="00E50884"/>
    <w:rsid w:val="00F2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7F588"/>
  <w15:docId w15:val="{023C8BCF-93C9-4942-9782-1EFF5FF76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552"/>
  </w:style>
  <w:style w:type="paragraph" w:styleId="Heading1">
    <w:name w:val="heading 1"/>
    <w:basedOn w:val="Normal"/>
    <w:next w:val="Normal"/>
    <w:link w:val="Heading1Char"/>
    <w:uiPriority w:val="9"/>
    <w:qFormat/>
    <w:rsid w:val="003A0F9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1">
    <w:name w:val="QQuestionTable1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TextTable1">
    <w:name w:val="QTextTable1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VerticalGraphicSliderTable1">
    <w:name w:val="QVerticalGraphicSliderTable1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lastCol">
      <w:pPr>
        <w:jc w:val="lef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tandardSliderTable1">
    <w:name w:val="QStandardSliderTable1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lastCol">
      <w:pPr>
        <w:jc w:val="left"/>
      </w:pPr>
      <w:tblPr/>
      <w:tcPr>
        <w:tcBorders>
          <w:lef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center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  <w:lang w:val="en-NL" w:eastAsia="en-GB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Bar1">
    <w:name w:val="QBar1"/>
    <w:uiPriority w:val="99"/>
    <w:qFormat/>
    <w:rsid w:val="000E5A2D"/>
    <w:pPr>
      <w:spacing w:line="240" w:lineRule="auto"/>
    </w:pPr>
    <w:rPr>
      <w:sz w:val="18"/>
      <w:szCs w:val="20"/>
      <w:lang w:val="en-NL" w:eastAsia="en-GB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la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  <w:lang w:val="en-NL" w:eastAsia="en-GB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  <w:style w:type="paragraph" w:customStyle="1" w:styleId="QPlaceholderAlert">
    <w:name w:val="QPlaceholderAlert"/>
    <w:basedOn w:val="Normal"/>
    <w:qFormat/>
    <w:rPr>
      <w:color w:val="FF0000"/>
    </w:rPr>
  </w:style>
  <w:style w:type="character" w:customStyle="1" w:styleId="Heading1Char">
    <w:name w:val="Heading 1 Char"/>
    <w:basedOn w:val="DefaultParagraphFont"/>
    <w:link w:val="Heading1"/>
    <w:uiPriority w:val="9"/>
    <w:rsid w:val="003A0F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.~WRD0000</Template>
  <TotalTime>23</TotalTime>
  <Pages>6</Pages>
  <Words>946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Living Lab Coach Survey (2)</vt:lpstr>
    </vt:vector>
  </TitlesOfParts>
  <Company>Qualtrics</Company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Living Lab Coach Survey (2)</dc:title>
  <dc:subject/>
  <dc:creator>Qualtrics</dc:creator>
  <cp:keywords/>
  <dc:description/>
  <cp:lastModifiedBy>Nina Bohm</cp:lastModifiedBy>
  <cp:revision>5</cp:revision>
  <dcterms:created xsi:type="dcterms:W3CDTF">2024-05-19T07:22:00Z</dcterms:created>
  <dcterms:modified xsi:type="dcterms:W3CDTF">2024-05-19T16:15:00Z</dcterms:modified>
</cp:coreProperties>
</file>