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D38DA" w14:textId="73ECAA5C" w:rsidR="00952E9D" w:rsidRPr="00952E9D" w:rsidRDefault="00952E9D" w:rsidP="00952E9D">
      <w:pPr>
        <w:spacing w:after="0" w:line="240" w:lineRule="auto"/>
        <w:jc w:val="center"/>
        <w:rPr>
          <w:rFonts w:ascii="Arial" w:hAnsi="Arial" w:cs="Arial"/>
          <w:b/>
          <w:bCs/>
          <w:sz w:val="24"/>
          <w:szCs w:val="24"/>
          <w:lang w:val="en-US"/>
        </w:rPr>
      </w:pPr>
      <w:r w:rsidRPr="00952E9D">
        <w:rPr>
          <w:rFonts w:ascii="Arial" w:hAnsi="Arial" w:cs="Arial"/>
          <w:b/>
          <w:bCs/>
          <w:sz w:val="24"/>
          <w:szCs w:val="24"/>
          <w:lang w:val="en-US"/>
        </w:rPr>
        <w:t>Appraisal of Olmstead (1936)</w:t>
      </w:r>
    </w:p>
    <w:p w14:paraId="156AF7E2" w14:textId="77777777" w:rsidR="00952E9D" w:rsidRDefault="00952E9D" w:rsidP="00833676">
      <w:pPr>
        <w:spacing w:after="0" w:line="240" w:lineRule="auto"/>
        <w:rPr>
          <w:rFonts w:ascii="Arial" w:hAnsi="Arial" w:cs="Arial"/>
          <w:sz w:val="24"/>
          <w:szCs w:val="24"/>
          <w:lang w:val="en-US"/>
        </w:rPr>
      </w:pPr>
    </w:p>
    <w:p w14:paraId="02CEB65A" w14:textId="700241F8" w:rsidR="00833676" w:rsidRPr="009A0F6C" w:rsidRDefault="00833676" w:rsidP="00833676">
      <w:pPr>
        <w:spacing w:after="0" w:line="240" w:lineRule="auto"/>
        <w:rPr>
          <w:rFonts w:ascii="Arial" w:hAnsi="Arial" w:cs="Arial"/>
          <w:sz w:val="24"/>
          <w:szCs w:val="24"/>
          <w:lang w:val="en-US"/>
        </w:rPr>
      </w:pPr>
      <w:r w:rsidRPr="009A0F6C">
        <w:rPr>
          <w:rFonts w:ascii="Arial" w:hAnsi="Arial" w:cs="Arial"/>
          <w:sz w:val="24"/>
          <w:szCs w:val="24"/>
          <w:lang w:val="en-US"/>
        </w:rPr>
        <w:t xml:space="preserve">Upon reviewing the early literature, we discovered an interesting paper by Olmstead (1936). In his study, the brake reaction times of thousands of drivers were measured and associated with age, driving experience, and self-reported driving speed (“Usual speeds: In Country </w:t>
      </w:r>
      <w:r w:rsidR="00952E9D">
        <w:rPr>
          <w:rFonts w:ascii="Arial" w:hAnsi="Arial" w:cs="Arial"/>
          <w:sz w:val="24"/>
          <w:szCs w:val="24"/>
          <w:lang w:val="en-US"/>
        </w:rPr>
        <w:t>…</w:t>
      </w:r>
      <w:r w:rsidRPr="009A0F6C">
        <w:rPr>
          <w:rFonts w:ascii="Arial" w:hAnsi="Arial" w:cs="Arial"/>
          <w:sz w:val="24"/>
          <w:szCs w:val="24"/>
          <w:lang w:val="en-US"/>
        </w:rPr>
        <w:t>….. MPH</w:t>
      </w:r>
      <w:r w:rsidR="00952E9D">
        <w:rPr>
          <w:rFonts w:ascii="Arial" w:hAnsi="Arial" w:cs="Arial"/>
          <w:sz w:val="24"/>
          <w:szCs w:val="24"/>
          <w:lang w:val="en-US"/>
        </w:rPr>
        <w:t xml:space="preserve">      In City ……. MPH”</w:t>
      </w:r>
      <w:r w:rsidRPr="009A0F6C">
        <w:rPr>
          <w:rFonts w:ascii="Arial" w:hAnsi="Arial" w:cs="Arial"/>
          <w:sz w:val="24"/>
          <w:szCs w:val="24"/>
          <w:lang w:val="en-US"/>
        </w:rPr>
        <w:t xml:space="preserve">).  Reaction times were measured in response to a red stop light placed in the background. Participants sat in a mockup and had to control a miniature car using steering gear and the accelerator. Olmstead claimed: “The effect obtained was quite realistic and the motorist had the feeling of actually driving the miniature car during the test.” (p. 17). </w:t>
      </w:r>
    </w:p>
    <w:p w14:paraId="4F36554A" w14:textId="77777777" w:rsidR="00833676" w:rsidRPr="009A0F6C" w:rsidRDefault="00833676" w:rsidP="00833676">
      <w:pPr>
        <w:spacing w:after="0" w:line="240" w:lineRule="auto"/>
        <w:rPr>
          <w:rFonts w:ascii="Arial" w:hAnsi="Arial" w:cs="Arial"/>
          <w:sz w:val="24"/>
          <w:szCs w:val="24"/>
          <w:lang w:val="en-US"/>
        </w:rPr>
      </w:pPr>
    </w:p>
    <w:p w14:paraId="7272D35F" w14:textId="21A9C80C" w:rsidR="00833676" w:rsidRPr="009A0F6C" w:rsidRDefault="00833676" w:rsidP="00833676">
      <w:pPr>
        <w:spacing w:after="0" w:line="240" w:lineRule="auto"/>
        <w:rPr>
          <w:rFonts w:ascii="Arial" w:hAnsi="Arial" w:cs="Arial"/>
          <w:sz w:val="24"/>
          <w:szCs w:val="24"/>
          <w:lang w:val="en-US"/>
        </w:rPr>
      </w:pPr>
      <w:r w:rsidRPr="009A0F6C">
        <w:rPr>
          <w:rFonts w:ascii="Arial" w:hAnsi="Arial" w:cs="Arial"/>
          <w:sz w:val="24"/>
          <w:szCs w:val="24"/>
          <w:lang w:val="en-US"/>
        </w:rPr>
        <w:t xml:space="preserve">The results obtained are highly interesting, and given the difficulty of retrieving Olmstead (1936) online, </w:t>
      </w:r>
      <w:r w:rsidR="00175531">
        <w:rPr>
          <w:rFonts w:ascii="Arial" w:hAnsi="Arial" w:cs="Arial"/>
          <w:sz w:val="24"/>
          <w:szCs w:val="24"/>
          <w:lang w:val="en-US"/>
        </w:rPr>
        <w:t xml:space="preserve">they </w:t>
      </w:r>
      <w:r w:rsidRPr="009A0F6C">
        <w:rPr>
          <w:rFonts w:ascii="Arial" w:hAnsi="Arial" w:cs="Arial"/>
          <w:sz w:val="24"/>
          <w:szCs w:val="24"/>
          <w:lang w:val="en-US"/>
        </w:rPr>
        <w:t>are shared here to benefit other researchers.</w:t>
      </w:r>
    </w:p>
    <w:p w14:paraId="3A23CC0A" w14:textId="77777777" w:rsidR="00833676" w:rsidRPr="009A0F6C" w:rsidRDefault="00833676" w:rsidP="00833676">
      <w:pPr>
        <w:spacing w:after="0" w:line="240" w:lineRule="auto"/>
        <w:rPr>
          <w:rFonts w:ascii="Arial" w:hAnsi="Arial" w:cs="Arial"/>
          <w:sz w:val="24"/>
          <w:szCs w:val="24"/>
          <w:lang w:val="en-US"/>
        </w:rPr>
      </w:pPr>
    </w:p>
    <w:p w14:paraId="0A575E19" w14:textId="77777777" w:rsidR="00833676" w:rsidRPr="009A0F6C" w:rsidRDefault="00833676" w:rsidP="00833676">
      <w:pPr>
        <w:spacing w:after="0" w:line="240" w:lineRule="auto"/>
        <w:rPr>
          <w:rFonts w:ascii="Arial" w:hAnsi="Arial" w:cs="Arial"/>
          <w:sz w:val="24"/>
          <w:szCs w:val="24"/>
          <w:lang w:val="en-US"/>
        </w:rPr>
      </w:pPr>
      <w:r w:rsidRPr="009A0F6C">
        <w:rPr>
          <w:rFonts w:ascii="Arial" w:hAnsi="Arial" w:cs="Arial"/>
          <w:sz w:val="24"/>
          <w:szCs w:val="24"/>
          <w:lang w:val="en-US"/>
        </w:rPr>
        <w:t>In particular, the results show that</w:t>
      </w:r>
    </w:p>
    <w:p w14:paraId="54C19CFA" w14:textId="77777777" w:rsidR="00833676" w:rsidRPr="009A0F6C" w:rsidRDefault="00833676" w:rsidP="00833676">
      <w:pPr>
        <w:spacing w:after="0" w:line="240" w:lineRule="auto"/>
        <w:rPr>
          <w:rFonts w:ascii="Arial" w:hAnsi="Arial" w:cs="Arial"/>
          <w:sz w:val="24"/>
          <w:szCs w:val="24"/>
          <w:lang w:val="en-US"/>
        </w:rPr>
      </w:pPr>
    </w:p>
    <w:p w14:paraId="22B00FFE" w14:textId="77777777" w:rsidR="00833676" w:rsidRPr="009A0F6C" w:rsidRDefault="00833676" w:rsidP="00833676">
      <w:pPr>
        <w:pStyle w:val="Lijstalinea"/>
        <w:numPr>
          <w:ilvl w:val="0"/>
          <w:numId w:val="1"/>
        </w:numPr>
        <w:spacing w:after="0" w:line="240" w:lineRule="auto"/>
        <w:rPr>
          <w:rFonts w:ascii="Arial" w:hAnsi="Arial" w:cs="Arial"/>
          <w:sz w:val="24"/>
          <w:szCs w:val="24"/>
          <w:lang w:val="en-US"/>
        </w:rPr>
      </w:pPr>
      <w:r>
        <w:rPr>
          <w:rFonts w:ascii="Arial" w:hAnsi="Arial" w:cs="Arial"/>
          <w:sz w:val="24"/>
          <w:szCs w:val="24"/>
          <w:lang w:val="en-US"/>
        </w:rPr>
        <w:t>Brake r</w:t>
      </w:r>
      <w:r w:rsidRPr="009A0F6C">
        <w:rPr>
          <w:rFonts w:ascii="Arial" w:hAnsi="Arial" w:cs="Arial"/>
          <w:sz w:val="24"/>
          <w:szCs w:val="24"/>
          <w:lang w:val="en-US"/>
        </w:rPr>
        <w:t>eaction times tend to slow down with age, especially above the age of 60 (Figure S1). This finding mirrors much literature (e.g., Der &amp; Deary, 2006).</w:t>
      </w:r>
    </w:p>
    <w:p w14:paraId="57624FB3" w14:textId="77777777" w:rsidR="00833676" w:rsidRPr="009A0F6C" w:rsidRDefault="00833676" w:rsidP="00833676">
      <w:pPr>
        <w:pStyle w:val="Lijstalinea"/>
        <w:numPr>
          <w:ilvl w:val="0"/>
          <w:numId w:val="1"/>
        </w:numPr>
        <w:spacing w:after="0" w:line="240" w:lineRule="auto"/>
        <w:rPr>
          <w:rFonts w:ascii="Arial" w:hAnsi="Arial" w:cs="Arial"/>
          <w:sz w:val="24"/>
          <w:szCs w:val="24"/>
          <w:lang w:val="en-US"/>
        </w:rPr>
      </w:pPr>
      <w:r>
        <w:rPr>
          <w:rFonts w:ascii="Arial" w:hAnsi="Arial" w:cs="Arial"/>
          <w:sz w:val="24"/>
          <w:szCs w:val="24"/>
          <w:lang w:val="en-US"/>
        </w:rPr>
        <w:t>Brake r</w:t>
      </w:r>
      <w:r w:rsidRPr="009A0F6C">
        <w:rPr>
          <w:rFonts w:ascii="Arial" w:hAnsi="Arial" w:cs="Arial"/>
          <w:sz w:val="24"/>
          <w:szCs w:val="24"/>
          <w:lang w:val="en-US"/>
        </w:rPr>
        <w:t xml:space="preserve">eaction times improve </w:t>
      </w:r>
      <w:r>
        <w:rPr>
          <w:rFonts w:ascii="Arial" w:hAnsi="Arial" w:cs="Arial"/>
          <w:sz w:val="24"/>
          <w:szCs w:val="24"/>
          <w:lang w:val="en-US"/>
        </w:rPr>
        <w:t>with</w:t>
      </w:r>
      <w:r w:rsidRPr="009A0F6C">
        <w:rPr>
          <w:rFonts w:ascii="Arial" w:hAnsi="Arial" w:cs="Arial"/>
          <w:sz w:val="24"/>
          <w:szCs w:val="24"/>
          <w:lang w:val="en-US"/>
        </w:rPr>
        <w:t xml:space="preserve"> the first years of driving experience (Figure S2). This finding demonstrates that the simulator</w:t>
      </w:r>
      <w:r>
        <w:rPr>
          <w:rFonts w:ascii="Arial" w:hAnsi="Arial" w:cs="Arial"/>
          <w:sz w:val="24"/>
          <w:szCs w:val="24"/>
          <w:lang w:val="en-US"/>
        </w:rPr>
        <w:t xml:space="preserve"> of Olmstead (1936)</w:t>
      </w:r>
      <w:r w:rsidRPr="009A0F6C">
        <w:rPr>
          <w:rFonts w:ascii="Arial" w:hAnsi="Arial" w:cs="Arial"/>
          <w:sz w:val="24"/>
          <w:szCs w:val="24"/>
          <w:lang w:val="en-US"/>
        </w:rPr>
        <w:t xml:space="preserve"> carries some validity. </w:t>
      </w:r>
    </w:p>
    <w:p w14:paraId="71986A5B" w14:textId="76EF52FA" w:rsidR="00833676" w:rsidRPr="009A0F6C" w:rsidRDefault="00833676" w:rsidP="00833676">
      <w:pPr>
        <w:pStyle w:val="Lijstalinea"/>
        <w:numPr>
          <w:ilvl w:val="0"/>
          <w:numId w:val="1"/>
        </w:numPr>
        <w:spacing w:after="0" w:line="240" w:lineRule="auto"/>
        <w:rPr>
          <w:rFonts w:ascii="Arial" w:hAnsi="Arial" w:cs="Arial"/>
          <w:sz w:val="24"/>
          <w:szCs w:val="24"/>
          <w:lang w:val="en-US"/>
        </w:rPr>
      </w:pPr>
      <w:r w:rsidRPr="009A0F6C">
        <w:rPr>
          <w:rFonts w:ascii="Arial" w:hAnsi="Arial" w:cs="Arial"/>
          <w:sz w:val="24"/>
          <w:szCs w:val="24"/>
          <w:lang w:val="en-US"/>
        </w:rPr>
        <w:t>There is a negative association between self-reported speed and brake reaction time. Olmstead (1936) suggested that the negative association may be responsible for the lack of association between brake reaction times and accident involvement: “in general the advantage of having a quick reaction time is nullified by the tendency to drive at higher speed”</w:t>
      </w:r>
      <w:r>
        <w:rPr>
          <w:rFonts w:ascii="Arial" w:hAnsi="Arial" w:cs="Arial"/>
          <w:sz w:val="24"/>
          <w:szCs w:val="24"/>
          <w:lang w:val="en-US"/>
        </w:rPr>
        <w:t xml:space="preserve"> (p. 23)</w:t>
      </w:r>
      <w:r w:rsidRPr="009A0F6C">
        <w:rPr>
          <w:rFonts w:ascii="Arial" w:hAnsi="Arial" w:cs="Arial"/>
          <w:sz w:val="24"/>
          <w:szCs w:val="24"/>
          <w:lang w:val="en-US"/>
        </w:rPr>
        <w:t>. This finding can be related to later research about different information</w:t>
      </w:r>
      <w:r w:rsidR="00952E9D">
        <w:rPr>
          <w:rFonts w:ascii="Arial" w:hAnsi="Arial" w:cs="Arial"/>
          <w:sz w:val="24"/>
          <w:szCs w:val="24"/>
          <w:lang w:val="en-US"/>
        </w:rPr>
        <w:t>-</w:t>
      </w:r>
      <w:r w:rsidRPr="009A0F6C">
        <w:rPr>
          <w:rFonts w:ascii="Arial" w:hAnsi="Arial" w:cs="Arial"/>
          <w:sz w:val="24"/>
          <w:szCs w:val="24"/>
          <w:lang w:val="en-US"/>
        </w:rPr>
        <w:t xml:space="preserve">processing mechanisms, such as unintentional errors </w:t>
      </w:r>
      <w:r>
        <w:rPr>
          <w:rFonts w:ascii="Arial" w:hAnsi="Arial" w:cs="Arial"/>
          <w:sz w:val="24"/>
          <w:szCs w:val="24"/>
          <w:lang w:val="en-US"/>
        </w:rPr>
        <w:t>versus</w:t>
      </w:r>
      <w:r w:rsidRPr="009A0F6C">
        <w:rPr>
          <w:rFonts w:ascii="Arial" w:hAnsi="Arial" w:cs="Arial"/>
          <w:sz w:val="24"/>
          <w:szCs w:val="24"/>
          <w:lang w:val="en-US"/>
        </w:rPr>
        <w:t xml:space="preserve"> deliberate violations (Reason, </w:t>
      </w:r>
      <w:proofErr w:type="spellStart"/>
      <w:r w:rsidRPr="009A0F6C">
        <w:rPr>
          <w:rFonts w:ascii="Arial" w:hAnsi="Arial" w:cs="Arial"/>
          <w:color w:val="3C4043"/>
          <w:spacing w:val="3"/>
          <w:sz w:val="24"/>
          <w:szCs w:val="24"/>
          <w:shd w:val="clear" w:color="auto" w:fill="FFFFFF"/>
          <w:lang w:val="en-GB"/>
        </w:rPr>
        <w:t>Manstead</w:t>
      </w:r>
      <w:proofErr w:type="spellEnd"/>
      <w:r w:rsidRPr="009A0F6C">
        <w:rPr>
          <w:rFonts w:ascii="Arial" w:hAnsi="Arial" w:cs="Arial"/>
          <w:color w:val="3C4043"/>
          <w:spacing w:val="3"/>
          <w:sz w:val="24"/>
          <w:szCs w:val="24"/>
          <w:shd w:val="clear" w:color="auto" w:fill="FFFFFF"/>
          <w:lang w:val="en-GB"/>
        </w:rPr>
        <w:t>, Stradling, Baxter, &amp; Campbell</w:t>
      </w:r>
      <w:r w:rsidRPr="009A0F6C">
        <w:rPr>
          <w:rFonts w:ascii="Arial" w:hAnsi="Arial" w:cs="Arial"/>
          <w:sz w:val="24"/>
          <w:szCs w:val="24"/>
          <w:lang w:val="en-US"/>
        </w:rPr>
        <w:t>, 1990).</w:t>
      </w:r>
    </w:p>
    <w:p w14:paraId="7F350736" w14:textId="77777777" w:rsidR="00833676" w:rsidRPr="009A0F6C" w:rsidRDefault="00833676" w:rsidP="00833676">
      <w:pPr>
        <w:spacing w:after="0" w:line="240" w:lineRule="auto"/>
        <w:rPr>
          <w:rFonts w:ascii="Arial" w:hAnsi="Arial" w:cs="Arial"/>
          <w:sz w:val="24"/>
          <w:szCs w:val="24"/>
          <w:lang w:val="en-US"/>
        </w:rPr>
      </w:pPr>
    </w:p>
    <w:p w14:paraId="3062A106" w14:textId="608C7D3B" w:rsidR="00833676" w:rsidRPr="009A0F6C" w:rsidRDefault="00833676" w:rsidP="00833676">
      <w:pPr>
        <w:spacing w:after="0" w:line="240" w:lineRule="auto"/>
        <w:rPr>
          <w:rFonts w:ascii="Arial" w:hAnsi="Arial" w:cs="Arial"/>
          <w:sz w:val="24"/>
          <w:szCs w:val="24"/>
          <w:lang w:val="en-US"/>
        </w:rPr>
      </w:pPr>
      <w:r w:rsidRPr="009A0F6C">
        <w:rPr>
          <w:rFonts w:ascii="Arial" w:hAnsi="Arial" w:cs="Arial"/>
          <w:sz w:val="24"/>
          <w:szCs w:val="24"/>
          <w:lang w:val="en-US"/>
        </w:rPr>
        <w:t>Olmstead</w:t>
      </w:r>
      <w:r w:rsidR="00175531">
        <w:rPr>
          <w:rFonts w:ascii="Arial" w:hAnsi="Arial" w:cs="Arial"/>
          <w:sz w:val="24"/>
          <w:szCs w:val="24"/>
          <w:lang w:val="en-US"/>
        </w:rPr>
        <w:t xml:space="preserve"> (1936)</w:t>
      </w:r>
      <w:r w:rsidRPr="009A0F6C">
        <w:rPr>
          <w:rFonts w:ascii="Arial" w:hAnsi="Arial" w:cs="Arial"/>
          <w:sz w:val="24"/>
          <w:szCs w:val="24"/>
          <w:lang w:val="en-US"/>
        </w:rPr>
        <w:t xml:space="preserve"> found no systematic association between brake reaction time and self-reported accidents.</w:t>
      </w:r>
    </w:p>
    <w:p w14:paraId="52C82724" w14:textId="77777777" w:rsidR="00833676" w:rsidRPr="009A0F6C" w:rsidRDefault="00833676" w:rsidP="00833676">
      <w:pPr>
        <w:spacing w:after="0" w:line="240" w:lineRule="auto"/>
        <w:rPr>
          <w:rFonts w:ascii="Arial" w:hAnsi="Arial" w:cs="Arial"/>
          <w:sz w:val="24"/>
          <w:szCs w:val="24"/>
          <w:lang w:val="en-US"/>
        </w:rPr>
      </w:pPr>
    </w:p>
    <w:p w14:paraId="63926040" w14:textId="77777777" w:rsidR="00833676" w:rsidRPr="009A0F6C" w:rsidRDefault="00833676" w:rsidP="00833676">
      <w:pPr>
        <w:spacing w:after="0" w:line="240" w:lineRule="auto"/>
        <w:rPr>
          <w:rFonts w:ascii="Arial" w:hAnsi="Arial" w:cs="Arial"/>
          <w:sz w:val="24"/>
          <w:szCs w:val="24"/>
          <w:lang w:val="en-US"/>
        </w:rPr>
      </w:pPr>
      <w:r w:rsidRPr="009A0F6C">
        <w:rPr>
          <w:rFonts w:ascii="Arial" w:hAnsi="Arial" w:cs="Arial"/>
          <w:noProof/>
          <w:sz w:val="24"/>
          <w:szCs w:val="24"/>
          <w:lang w:val="en-GB" w:eastAsia="en-GB"/>
        </w:rPr>
        <w:lastRenderedPageBreak/>
        <w:drawing>
          <wp:inline distT="0" distB="0" distL="0" distR="0" wp14:anchorId="72E9BAAB" wp14:editId="0BAB291D">
            <wp:extent cx="5023114" cy="3337567"/>
            <wp:effectExtent l="0" t="0" r="635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23114" cy="3337567"/>
                    </a:xfrm>
                    <a:prstGeom prst="rect">
                      <a:avLst/>
                    </a:prstGeom>
                  </pic:spPr>
                </pic:pic>
              </a:graphicData>
            </a:graphic>
          </wp:inline>
        </w:drawing>
      </w:r>
    </w:p>
    <w:p w14:paraId="01835EBB" w14:textId="77777777" w:rsidR="00833676" w:rsidRPr="009A0F6C" w:rsidRDefault="00833676" w:rsidP="00833676">
      <w:pPr>
        <w:spacing w:after="0" w:line="240" w:lineRule="auto"/>
        <w:rPr>
          <w:rFonts w:ascii="Arial" w:hAnsi="Arial" w:cs="Arial"/>
          <w:sz w:val="24"/>
          <w:szCs w:val="24"/>
          <w:lang w:val="en-US"/>
        </w:rPr>
      </w:pPr>
      <w:r w:rsidRPr="009A0F6C">
        <w:rPr>
          <w:rFonts w:ascii="Arial" w:hAnsi="Arial" w:cs="Arial"/>
          <w:i/>
          <w:iCs/>
          <w:sz w:val="24"/>
          <w:szCs w:val="24"/>
          <w:lang w:val="en-US"/>
        </w:rPr>
        <w:t>Figure S1.</w:t>
      </w:r>
      <w:r w:rsidRPr="009A0F6C">
        <w:rPr>
          <w:rFonts w:ascii="Arial" w:hAnsi="Arial" w:cs="Arial"/>
          <w:sz w:val="24"/>
          <w:szCs w:val="24"/>
          <w:lang w:val="en-US"/>
        </w:rPr>
        <w:t xml:space="preserve"> Average observed brake reaction time versus self-reported age of the participant</w:t>
      </w:r>
      <w:r>
        <w:rPr>
          <w:rFonts w:ascii="Arial" w:hAnsi="Arial" w:cs="Arial"/>
          <w:sz w:val="24"/>
          <w:szCs w:val="24"/>
          <w:lang w:val="en-US"/>
        </w:rPr>
        <w:t xml:space="preserve">. The age waws </w:t>
      </w:r>
      <w:r w:rsidRPr="009A0F6C">
        <w:rPr>
          <w:rFonts w:ascii="Arial" w:hAnsi="Arial" w:cs="Arial"/>
          <w:sz w:val="24"/>
          <w:szCs w:val="24"/>
          <w:lang w:val="en-US"/>
        </w:rPr>
        <w:t xml:space="preserve">divided into 23 groups with 3-year intervals (9685 cases, average age overall = 28 years, average brake reaction time overall = 780 </w:t>
      </w:r>
      <w:proofErr w:type="spellStart"/>
      <w:r w:rsidRPr="009A0F6C">
        <w:rPr>
          <w:rFonts w:ascii="Arial" w:hAnsi="Arial" w:cs="Arial"/>
          <w:sz w:val="24"/>
          <w:szCs w:val="24"/>
          <w:lang w:val="en-US"/>
        </w:rPr>
        <w:t>ms</w:t>
      </w:r>
      <w:proofErr w:type="spellEnd"/>
      <w:r w:rsidRPr="009A0F6C">
        <w:rPr>
          <w:rFonts w:ascii="Arial" w:hAnsi="Arial" w:cs="Arial"/>
          <w:sz w:val="24"/>
          <w:szCs w:val="24"/>
          <w:lang w:val="en-US"/>
        </w:rPr>
        <w:t>).</w:t>
      </w:r>
    </w:p>
    <w:p w14:paraId="27D5D97E" w14:textId="77777777" w:rsidR="00833676" w:rsidRPr="009A0F6C" w:rsidRDefault="00833676" w:rsidP="00833676">
      <w:pPr>
        <w:spacing w:after="0" w:line="240" w:lineRule="auto"/>
        <w:rPr>
          <w:rFonts w:ascii="Arial" w:hAnsi="Arial" w:cs="Arial"/>
          <w:sz w:val="24"/>
          <w:szCs w:val="24"/>
          <w:lang w:val="en-US"/>
        </w:rPr>
      </w:pPr>
    </w:p>
    <w:p w14:paraId="52057B09" w14:textId="77777777" w:rsidR="00833676" w:rsidRPr="009A0F6C" w:rsidRDefault="00833676" w:rsidP="00833676">
      <w:pPr>
        <w:spacing w:after="0" w:line="240" w:lineRule="auto"/>
        <w:rPr>
          <w:rFonts w:ascii="Arial" w:hAnsi="Arial" w:cs="Arial"/>
          <w:sz w:val="24"/>
          <w:szCs w:val="24"/>
          <w:lang w:val="en-US"/>
        </w:rPr>
      </w:pPr>
      <w:r w:rsidRPr="009A0F6C">
        <w:rPr>
          <w:rFonts w:ascii="Arial" w:hAnsi="Arial" w:cs="Arial"/>
          <w:noProof/>
          <w:sz w:val="24"/>
          <w:szCs w:val="24"/>
          <w:lang w:val="en-GB" w:eastAsia="en-GB"/>
        </w:rPr>
        <w:drawing>
          <wp:inline distT="0" distB="0" distL="0" distR="0" wp14:anchorId="4054F2CF" wp14:editId="15F3CEA9">
            <wp:extent cx="4943866" cy="3337567"/>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943866" cy="3337567"/>
                    </a:xfrm>
                    <a:prstGeom prst="rect">
                      <a:avLst/>
                    </a:prstGeom>
                  </pic:spPr>
                </pic:pic>
              </a:graphicData>
            </a:graphic>
          </wp:inline>
        </w:drawing>
      </w:r>
    </w:p>
    <w:p w14:paraId="374DD975" w14:textId="77777777" w:rsidR="00833676" w:rsidRPr="009A0F6C" w:rsidRDefault="00833676" w:rsidP="00833676">
      <w:pPr>
        <w:spacing w:after="0" w:line="240" w:lineRule="auto"/>
        <w:rPr>
          <w:rFonts w:ascii="Arial" w:hAnsi="Arial" w:cs="Arial"/>
          <w:sz w:val="24"/>
          <w:szCs w:val="24"/>
          <w:lang w:val="en-US"/>
        </w:rPr>
      </w:pPr>
      <w:r w:rsidRPr="009A0F6C">
        <w:rPr>
          <w:rFonts w:ascii="Arial" w:hAnsi="Arial" w:cs="Arial"/>
          <w:i/>
          <w:iCs/>
          <w:sz w:val="24"/>
          <w:szCs w:val="24"/>
          <w:lang w:val="en-US"/>
        </w:rPr>
        <w:t>Figure S2.</w:t>
      </w:r>
      <w:r w:rsidRPr="009A0F6C">
        <w:rPr>
          <w:rFonts w:ascii="Arial" w:hAnsi="Arial" w:cs="Arial"/>
          <w:sz w:val="24"/>
          <w:szCs w:val="24"/>
          <w:lang w:val="en-US"/>
        </w:rPr>
        <w:t xml:space="preserve"> Average observed brake reaction time versus self-reported estimated years of driving experience</w:t>
      </w:r>
      <w:r>
        <w:rPr>
          <w:rFonts w:ascii="Arial" w:hAnsi="Arial" w:cs="Arial"/>
          <w:sz w:val="24"/>
          <w:szCs w:val="24"/>
          <w:lang w:val="en-US"/>
        </w:rPr>
        <w:t>. Driving experience was</w:t>
      </w:r>
      <w:r w:rsidRPr="009A0F6C">
        <w:rPr>
          <w:rFonts w:ascii="Arial" w:hAnsi="Arial" w:cs="Arial"/>
          <w:sz w:val="24"/>
          <w:szCs w:val="24"/>
          <w:lang w:val="en-US"/>
        </w:rPr>
        <w:t xml:space="preserve"> divided into 21 groups with 1-year intervals (9019 cases, average driving experience overall = 12.4</w:t>
      </w:r>
      <w:r>
        <w:rPr>
          <w:rFonts w:ascii="Arial" w:hAnsi="Arial" w:cs="Arial"/>
          <w:sz w:val="24"/>
          <w:szCs w:val="24"/>
          <w:lang w:val="en-US"/>
        </w:rPr>
        <w:t xml:space="preserve"> years</w:t>
      </w:r>
      <w:r w:rsidRPr="009A0F6C">
        <w:rPr>
          <w:rFonts w:ascii="Arial" w:hAnsi="Arial" w:cs="Arial"/>
          <w:sz w:val="24"/>
          <w:szCs w:val="24"/>
          <w:lang w:val="en-US"/>
        </w:rPr>
        <w:t xml:space="preserve">, average brake reaction time overall = 780 </w:t>
      </w:r>
      <w:proofErr w:type="spellStart"/>
      <w:r w:rsidRPr="009A0F6C">
        <w:rPr>
          <w:rFonts w:ascii="Arial" w:hAnsi="Arial" w:cs="Arial"/>
          <w:sz w:val="24"/>
          <w:szCs w:val="24"/>
          <w:lang w:val="en-US"/>
        </w:rPr>
        <w:t>ms</w:t>
      </w:r>
      <w:proofErr w:type="spellEnd"/>
      <w:r w:rsidRPr="009A0F6C">
        <w:rPr>
          <w:rFonts w:ascii="Arial" w:hAnsi="Arial" w:cs="Arial"/>
          <w:sz w:val="24"/>
          <w:szCs w:val="24"/>
          <w:lang w:val="en-US"/>
        </w:rPr>
        <w:t>).</w:t>
      </w:r>
    </w:p>
    <w:p w14:paraId="409C1CBE" w14:textId="77777777" w:rsidR="00833676" w:rsidRPr="009A0F6C" w:rsidRDefault="00833676" w:rsidP="00833676">
      <w:pPr>
        <w:spacing w:after="0" w:line="240" w:lineRule="auto"/>
        <w:rPr>
          <w:rFonts w:ascii="Arial" w:hAnsi="Arial" w:cs="Arial"/>
          <w:sz w:val="24"/>
          <w:szCs w:val="24"/>
          <w:lang w:val="en-US"/>
        </w:rPr>
      </w:pPr>
    </w:p>
    <w:p w14:paraId="40078A8D" w14:textId="77777777" w:rsidR="00833676" w:rsidRPr="009A0F6C" w:rsidRDefault="00833676" w:rsidP="00833676">
      <w:pPr>
        <w:spacing w:after="0" w:line="240" w:lineRule="auto"/>
        <w:rPr>
          <w:rFonts w:ascii="Arial" w:hAnsi="Arial" w:cs="Arial"/>
          <w:sz w:val="24"/>
          <w:szCs w:val="24"/>
          <w:lang w:val="en-US"/>
        </w:rPr>
      </w:pPr>
      <w:r w:rsidRPr="009A0F6C">
        <w:rPr>
          <w:rFonts w:ascii="Arial" w:hAnsi="Arial" w:cs="Arial"/>
          <w:noProof/>
          <w:sz w:val="24"/>
          <w:szCs w:val="24"/>
          <w:lang w:val="en-GB" w:eastAsia="en-GB"/>
        </w:rPr>
        <w:lastRenderedPageBreak/>
        <w:drawing>
          <wp:inline distT="0" distB="0" distL="0" distR="0" wp14:anchorId="454BEC9B" wp14:editId="0CC0CD87">
            <wp:extent cx="4943866" cy="3337567"/>
            <wp:effectExtent l="0" t="0" r="9525"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43866" cy="3337567"/>
                    </a:xfrm>
                    <a:prstGeom prst="rect">
                      <a:avLst/>
                    </a:prstGeom>
                  </pic:spPr>
                </pic:pic>
              </a:graphicData>
            </a:graphic>
          </wp:inline>
        </w:drawing>
      </w:r>
    </w:p>
    <w:p w14:paraId="7C5B21C7" w14:textId="77777777" w:rsidR="00833676" w:rsidRPr="009A0F6C" w:rsidRDefault="00833676" w:rsidP="00833676">
      <w:pPr>
        <w:spacing w:after="0" w:line="240" w:lineRule="auto"/>
        <w:rPr>
          <w:rFonts w:ascii="Arial" w:hAnsi="Arial" w:cs="Arial"/>
          <w:sz w:val="24"/>
          <w:szCs w:val="24"/>
          <w:lang w:val="en-US"/>
        </w:rPr>
      </w:pPr>
      <w:r w:rsidRPr="009A0F6C">
        <w:rPr>
          <w:rFonts w:ascii="Arial" w:hAnsi="Arial" w:cs="Arial"/>
          <w:i/>
          <w:iCs/>
          <w:sz w:val="24"/>
          <w:szCs w:val="24"/>
          <w:lang w:val="en-US"/>
        </w:rPr>
        <w:t>Figure S3.</w:t>
      </w:r>
      <w:r w:rsidRPr="009A0F6C">
        <w:rPr>
          <w:rFonts w:ascii="Arial" w:hAnsi="Arial" w:cs="Arial"/>
          <w:sz w:val="24"/>
          <w:szCs w:val="24"/>
          <w:lang w:val="en-US"/>
        </w:rPr>
        <w:t xml:space="preserve"> Average observed brake reaction time versus self-reported usual speeds on country roads</w:t>
      </w:r>
      <w:r>
        <w:rPr>
          <w:rFonts w:ascii="Arial" w:hAnsi="Arial" w:cs="Arial"/>
          <w:sz w:val="24"/>
          <w:szCs w:val="24"/>
          <w:lang w:val="en-US"/>
        </w:rPr>
        <w:t xml:space="preserve">/ The self-reported speed was </w:t>
      </w:r>
      <w:r w:rsidRPr="009A0F6C">
        <w:rPr>
          <w:rFonts w:ascii="Arial" w:hAnsi="Arial" w:cs="Arial"/>
          <w:sz w:val="24"/>
          <w:szCs w:val="24"/>
          <w:lang w:val="en-US"/>
        </w:rPr>
        <w:t xml:space="preserve">divided into 11 groups with 5-MPH intervals (1924 cases, average self-reported speed overall = 48 mph, average brake reaction time overall = 780 </w:t>
      </w:r>
      <w:proofErr w:type="spellStart"/>
      <w:r w:rsidRPr="009A0F6C">
        <w:rPr>
          <w:rFonts w:ascii="Arial" w:hAnsi="Arial" w:cs="Arial"/>
          <w:sz w:val="24"/>
          <w:szCs w:val="24"/>
          <w:lang w:val="en-US"/>
        </w:rPr>
        <w:t>ms</w:t>
      </w:r>
      <w:proofErr w:type="spellEnd"/>
      <w:r w:rsidRPr="009A0F6C">
        <w:rPr>
          <w:rFonts w:ascii="Arial" w:hAnsi="Arial" w:cs="Arial"/>
          <w:sz w:val="24"/>
          <w:szCs w:val="24"/>
          <w:lang w:val="en-US"/>
        </w:rPr>
        <w:t>).</w:t>
      </w:r>
    </w:p>
    <w:p w14:paraId="4F2BD856" w14:textId="77777777" w:rsidR="00833676" w:rsidRPr="009A0F6C" w:rsidRDefault="00833676" w:rsidP="00833676">
      <w:pPr>
        <w:spacing w:after="0" w:line="240" w:lineRule="auto"/>
        <w:rPr>
          <w:rFonts w:ascii="Arial" w:hAnsi="Arial" w:cs="Arial"/>
          <w:sz w:val="24"/>
          <w:szCs w:val="24"/>
          <w:lang w:val="en-US"/>
        </w:rPr>
      </w:pPr>
    </w:p>
    <w:p w14:paraId="60173D9F" w14:textId="77777777" w:rsidR="00833676" w:rsidRPr="009A0F6C" w:rsidRDefault="00833676" w:rsidP="00833676">
      <w:pPr>
        <w:spacing w:after="0" w:line="240" w:lineRule="auto"/>
        <w:jc w:val="center"/>
        <w:rPr>
          <w:rFonts w:ascii="Arial" w:hAnsi="Arial" w:cs="Arial"/>
          <w:b/>
          <w:sz w:val="24"/>
          <w:szCs w:val="24"/>
          <w:lang w:val="en-US"/>
        </w:rPr>
      </w:pPr>
      <w:r w:rsidRPr="009A0F6C">
        <w:rPr>
          <w:rFonts w:ascii="Arial" w:hAnsi="Arial" w:cs="Arial"/>
          <w:b/>
          <w:sz w:val="24"/>
          <w:szCs w:val="24"/>
          <w:lang w:val="en-US"/>
        </w:rPr>
        <w:t>References</w:t>
      </w:r>
    </w:p>
    <w:p w14:paraId="0943E2E7" w14:textId="77777777" w:rsidR="00833676" w:rsidRPr="009A0F6C" w:rsidRDefault="00833676" w:rsidP="00833676">
      <w:pPr>
        <w:spacing w:after="120" w:line="240" w:lineRule="auto"/>
        <w:rPr>
          <w:rFonts w:ascii="Arial" w:hAnsi="Arial" w:cs="Arial"/>
          <w:color w:val="3C4043"/>
          <w:spacing w:val="3"/>
          <w:sz w:val="24"/>
          <w:szCs w:val="24"/>
          <w:shd w:val="clear" w:color="auto" w:fill="FFFFFF"/>
          <w:lang w:val="en-US"/>
        </w:rPr>
      </w:pPr>
      <w:r w:rsidRPr="00952E9D">
        <w:rPr>
          <w:rFonts w:ascii="Arial" w:hAnsi="Arial" w:cs="Arial"/>
          <w:color w:val="3C4043"/>
          <w:spacing w:val="3"/>
          <w:sz w:val="24"/>
          <w:szCs w:val="24"/>
          <w:shd w:val="clear" w:color="auto" w:fill="FFFFFF"/>
        </w:rPr>
        <w:t xml:space="preserve">Der, G., &amp; </w:t>
      </w:r>
      <w:proofErr w:type="spellStart"/>
      <w:r w:rsidRPr="00952E9D">
        <w:rPr>
          <w:rFonts w:ascii="Arial" w:hAnsi="Arial" w:cs="Arial"/>
          <w:color w:val="3C4043"/>
          <w:spacing w:val="3"/>
          <w:sz w:val="24"/>
          <w:szCs w:val="24"/>
          <w:shd w:val="clear" w:color="auto" w:fill="FFFFFF"/>
        </w:rPr>
        <w:t>Deary</w:t>
      </w:r>
      <w:proofErr w:type="spellEnd"/>
      <w:r w:rsidRPr="00952E9D">
        <w:rPr>
          <w:rFonts w:ascii="Arial" w:hAnsi="Arial" w:cs="Arial"/>
          <w:color w:val="3C4043"/>
          <w:spacing w:val="3"/>
          <w:sz w:val="24"/>
          <w:szCs w:val="24"/>
          <w:shd w:val="clear" w:color="auto" w:fill="FFFFFF"/>
        </w:rPr>
        <w:t xml:space="preserve">, I. J. (2006). </w:t>
      </w:r>
      <w:r w:rsidRPr="009A0F6C">
        <w:rPr>
          <w:rFonts w:ascii="Arial" w:hAnsi="Arial" w:cs="Arial"/>
          <w:color w:val="3C4043"/>
          <w:spacing w:val="3"/>
          <w:sz w:val="24"/>
          <w:szCs w:val="24"/>
          <w:shd w:val="clear" w:color="auto" w:fill="FFFFFF"/>
          <w:lang w:val="en-US"/>
        </w:rPr>
        <w:t xml:space="preserve">Age and sex differences in reaction time in adulthood: results from the United Kingdom Health and Lifestyle Survey. </w:t>
      </w:r>
      <w:r w:rsidRPr="009A0F6C">
        <w:rPr>
          <w:rFonts w:ascii="Arial" w:hAnsi="Arial" w:cs="Arial"/>
          <w:i/>
          <w:iCs/>
          <w:color w:val="3C4043"/>
          <w:spacing w:val="3"/>
          <w:sz w:val="24"/>
          <w:szCs w:val="24"/>
          <w:shd w:val="clear" w:color="auto" w:fill="FFFFFF"/>
          <w:lang w:val="en-US"/>
        </w:rPr>
        <w:t>Psychology and Aging, 21</w:t>
      </w:r>
      <w:r w:rsidRPr="009A0F6C">
        <w:rPr>
          <w:rFonts w:ascii="Arial" w:hAnsi="Arial" w:cs="Arial"/>
          <w:color w:val="3C4043"/>
          <w:spacing w:val="3"/>
          <w:sz w:val="24"/>
          <w:szCs w:val="24"/>
          <w:shd w:val="clear" w:color="auto" w:fill="FFFFFF"/>
          <w:lang w:val="en-US"/>
        </w:rPr>
        <w:t xml:space="preserve">, 62–73. </w:t>
      </w:r>
      <w:hyperlink r:id="rId8" w:history="1">
        <w:r w:rsidRPr="009A0F6C">
          <w:rPr>
            <w:rStyle w:val="Hyperlink"/>
            <w:rFonts w:ascii="Arial" w:hAnsi="Arial" w:cs="Arial"/>
            <w:spacing w:val="3"/>
            <w:sz w:val="24"/>
            <w:szCs w:val="24"/>
            <w:shd w:val="clear" w:color="auto" w:fill="FFFFFF"/>
            <w:lang w:val="en-US"/>
          </w:rPr>
          <w:t>https://doi.org/10.1037/0882-7974.21.1.62</w:t>
        </w:r>
      </w:hyperlink>
    </w:p>
    <w:p w14:paraId="0C646434" w14:textId="77777777" w:rsidR="00833676" w:rsidRPr="009A0F6C" w:rsidRDefault="00833676" w:rsidP="00833676">
      <w:pPr>
        <w:spacing w:after="120" w:line="240" w:lineRule="auto"/>
        <w:rPr>
          <w:rFonts w:ascii="Arial" w:hAnsi="Arial" w:cs="Arial"/>
          <w:color w:val="3C4043"/>
          <w:spacing w:val="3"/>
          <w:sz w:val="24"/>
          <w:szCs w:val="24"/>
          <w:shd w:val="clear" w:color="auto" w:fill="FFFFFF"/>
          <w:lang w:val="en-GB"/>
        </w:rPr>
      </w:pPr>
      <w:r w:rsidRPr="009A0F6C">
        <w:rPr>
          <w:rFonts w:ascii="Arial" w:hAnsi="Arial" w:cs="Arial"/>
          <w:color w:val="3C4043"/>
          <w:spacing w:val="3"/>
          <w:sz w:val="24"/>
          <w:szCs w:val="24"/>
          <w:shd w:val="clear" w:color="auto" w:fill="FFFFFF"/>
          <w:lang w:val="en-GB"/>
        </w:rPr>
        <w:t xml:space="preserve">Olmstead, F. R. (1936). A study of factors influenced by automobile brake-reaction times. </w:t>
      </w:r>
      <w:r w:rsidRPr="009A0F6C">
        <w:rPr>
          <w:rFonts w:ascii="Arial" w:hAnsi="Arial" w:cs="Arial"/>
          <w:i/>
          <w:color w:val="3C4043"/>
          <w:spacing w:val="3"/>
          <w:sz w:val="24"/>
          <w:szCs w:val="24"/>
          <w:shd w:val="clear" w:color="auto" w:fill="FFFFFF"/>
          <w:lang w:val="en-GB"/>
        </w:rPr>
        <w:t>Proceedings of the Twenty-Second Michigan Highway Conference</w:t>
      </w:r>
      <w:r w:rsidRPr="009A0F6C">
        <w:rPr>
          <w:rFonts w:ascii="Arial" w:hAnsi="Arial" w:cs="Arial"/>
          <w:color w:val="3C4043"/>
          <w:spacing w:val="3"/>
          <w:sz w:val="24"/>
          <w:szCs w:val="24"/>
          <w:shd w:val="clear" w:color="auto" w:fill="FFFFFF"/>
          <w:lang w:val="en-GB"/>
        </w:rPr>
        <w:t xml:space="preserve"> (pp. 16–27). Ann Arbor, MI: University of Michigan. </w:t>
      </w:r>
    </w:p>
    <w:p w14:paraId="0264DFC8" w14:textId="77777777" w:rsidR="00833676" w:rsidRPr="009A0F6C" w:rsidRDefault="00833676" w:rsidP="00833676">
      <w:pPr>
        <w:spacing w:after="120" w:line="240" w:lineRule="auto"/>
        <w:rPr>
          <w:rFonts w:ascii="Arial" w:hAnsi="Arial" w:cs="Arial"/>
          <w:color w:val="3C4043"/>
          <w:spacing w:val="3"/>
          <w:sz w:val="24"/>
          <w:szCs w:val="24"/>
          <w:shd w:val="clear" w:color="auto" w:fill="FFFFFF"/>
          <w:lang w:val="en-GB"/>
        </w:rPr>
      </w:pPr>
      <w:r w:rsidRPr="009A0F6C">
        <w:rPr>
          <w:rFonts w:ascii="Arial" w:hAnsi="Arial" w:cs="Arial"/>
          <w:color w:val="3C4043"/>
          <w:spacing w:val="3"/>
          <w:sz w:val="24"/>
          <w:szCs w:val="24"/>
          <w:shd w:val="clear" w:color="auto" w:fill="FFFFFF"/>
          <w:lang w:val="en-GB"/>
        </w:rPr>
        <w:t xml:space="preserve">Reason, J., </w:t>
      </w:r>
      <w:proofErr w:type="spellStart"/>
      <w:r w:rsidRPr="009A0F6C">
        <w:rPr>
          <w:rFonts w:ascii="Arial" w:hAnsi="Arial" w:cs="Arial"/>
          <w:color w:val="3C4043"/>
          <w:spacing w:val="3"/>
          <w:sz w:val="24"/>
          <w:szCs w:val="24"/>
          <w:shd w:val="clear" w:color="auto" w:fill="FFFFFF"/>
          <w:lang w:val="en-GB"/>
        </w:rPr>
        <w:t>Manstead</w:t>
      </w:r>
      <w:proofErr w:type="spellEnd"/>
      <w:r w:rsidRPr="009A0F6C">
        <w:rPr>
          <w:rFonts w:ascii="Arial" w:hAnsi="Arial" w:cs="Arial"/>
          <w:color w:val="3C4043"/>
          <w:spacing w:val="3"/>
          <w:sz w:val="24"/>
          <w:szCs w:val="24"/>
          <w:shd w:val="clear" w:color="auto" w:fill="FFFFFF"/>
          <w:lang w:val="en-GB"/>
        </w:rPr>
        <w:t>, A., Stradling, S., Baxter, J., &amp; Campbell, K. (1990). Errors and violations on the roads: a real distinction?. </w:t>
      </w:r>
      <w:r w:rsidRPr="009A0F6C">
        <w:rPr>
          <w:rFonts w:ascii="Arial" w:hAnsi="Arial" w:cs="Arial"/>
          <w:i/>
          <w:iCs/>
          <w:color w:val="3C4043"/>
          <w:spacing w:val="3"/>
          <w:sz w:val="24"/>
          <w:szCs w:val="24"/>
          <w:shd w:val="clear" w:color="auto" w:fill="FFFFFF"/>
          <w:lang w:val="en-GB"/>
        </w:rPr>
        <w:t>Ergonomics</w:t>
      </w:r>
      <w:r w:rsidRPr="009A0F6C">
        <w:rPr>
          <w:rFonts w:ascii="Arial" w:hAnsi="Arial" w:cs="Arial"/>
          <w:color w:val="3C4043"/>
          <w:spacing w:val="3"/>
          <w:sz w:val="24"/>
          <w:szCs w:val="24"/>
          <w:shd w:val="clear" w:color="auto" w:fill="FFFFFF"/>
          <w:lang w:val="en-GB"/>
        </w:rPr>
        <w:t>, </w:t>
      </w:r>
      <w:r w:rsidRPr="009A0F6C">
        <w:rPr>
          <w:rFonts w:ascii="Arial" w:hAnsi="Arial" w:cs="Arial"/>
          <w:i/>
          <w:iCs/>
          <w:color w:val="3C4043"/>
          <w:spacing w:val="3"/>
          <w:sz w:val="24"/>
          <w:szCs w:val="24"/>
          <w:shd w:val="clear" w:color="auto" w:fill="FFFFFF"/>
          <w:lang w:val="en-GB"/>
        </w:rPr>
        <w:t>33</w:t>
      </w:r>
      <w:r w:rsidRPr="009A0F6C">
        <w:rPr>
          <w:rFonts w:ascii="Arial" w:hAnsi="Arial" w:cs="Arial"/>
          <w:color w:val="3C4043"/>
          <w:spacing w:val="3"/>
          <w:sz w:val="24"/>
          <w:szCs w:val="24"/>
          <w:shd w:val="clear" w:color="auto" w:fill="FFFFFF"/>
          <w:lang w:val="en-GB"/>
        </w:rPr>
        <w:t xml:space="preserve">, 1315–1332. </w:t>
      </w:r>
      <w:hyperlink r:id="rId9" w:history="1">
        <w:r w:rsidRPr="009A0F6C">
          <w:rPr>
            <w:rStyle w:val="Hyperlink"/>
            <w:rFonts w:ascii="Arial" w:hAnsi="Arial" w:cs="Arial"/>
            <w:spacing w:val="3"/>
            <w:sz w:val="24"/>
            <w:szCs w:val="24"/>
            <w:shd w:val="clear" w:color="auto" w:fill="FFFFFF"/>
            <w:lang w:val="en-GB"/>
          </w:rPr>
          <w:t>https://doi.org/10.1080/00140139008925335</w:t>
        </w:r>
      </w:hyperlink>
    </w:p>
    <w:p w14:paraId="485D9607" w14:textId="77777777" w:rsidR="009F35DA" w:rsidRPr="00A427D9" w:rsidRDefault="009F35DA" w:rsidP="003F7460">
      <w:pPr>
        <w:spacing w:after="0" w:line="240" w:lineRule="auto"/>
        <w:rPr>
          <w:rFonts w:cstheme="minorHAnsi"/>
          <w:lang w:val="en-US"/>
        </w:rPr>
      </w:pPr>
    </w:p>
    <w:sectPr w:rsidR="009F35DA" w:rsidRPr="00A427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256AE7"/>
    <w:multiLevelType w:val="hybridMultilevel"/>
    <w:tmpl w:val="EE642D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Q0NjExBxKGhpZmBko6SsGpxcWZ+XkgBaa1ACIdcawsAAAA"/>
  </w:docVars>
  <w:rsids>
    <w:rsidRoot w:val="003F7460"/>
    <w:rsid w:val="00175531"/>
    <w:rsid w:val="002D2917"/>
    <w:rsid w:val="003F7460"/>
    <w:rsid w:val="0044297E"/>
    <w:rsid w:val="00507117"/>
    <w:rsid w:val="00722C7B"/>
    <w:rsid w:val="007A54C2"/>
    <w:rsid w:val="00833676"/>
    <w:rsid w:val="00952E9D"/>
    <w:rsid w:val="009F35DA"/>
    <w:rsid w:val="00A427D9"/>
    <w:rsid w:val="00B21BAF"/>
    <w:rsid w:val="00B64796"/>
    <w:rsid w:val="00BF3EDE"/>
    <w:rsid w:val="00BF51C5"/>
    <w:rsid w:val="00CE4C5E"/>
    <w:rsid w:val="00EF2A05"/>
    <w:rsid w:val="00F160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5737"/>
  <w15:chartTrackingRefBased/>
  <w15:docId w15:val="{DF582AF6-D758-4FA5-A33F-14A989185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3367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7460"/>
    <w:pPr>
      <w:ind w:left="720"/>
      <w:contextualSpacing/>
    </w:pPr>
  </w:style>
  <w:style w:type="character" w:styleId="Verwijzingopmerking">
    <w:name w:val="annotation reference"/>
    <w:basedOn w:val="Standaardalinea-lettertype"/>
    <w:uiPriority w:val="99"/>
    <w:semiHidden/>
    <w:unhideWhenUsed/>
    <w:rsid w:val="00B64796"/>
    <w:rPr>
      <w:sz w:val="16"/>
      <w:szCs w:val="16"/>
    </w:rPr>
  </w:style>
  <w:style w:type="paragraph" w:styleId="Tekstopmerking">
    <w:name w:val="annotation text"/>
    <w:basedOn w:val="Standaard"/>
    <w:link w:val="TekstopmerkingChar"/>
    <w:uiPriority w:val="99"/>
    <w:semiHidden/>
    <w:unhideWhenUsed/>
    <w:rsid w:val="00B64796"/>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64796"/>
    <w:rPr>
      <w:sz w:val="20"/>
      <w:szCs w:val="20"/>
    </w:rPr>
  </w:style>
  <w:style w:type="paragraph" w:styleId="Onderwerpvanopmerking">
    <w:name w:val="annotation subject"/>
    <w:basedOn w:val="Tekstopmerking"/>
    <w:next w:val="Tekstopmerking"/>
    <w:link w:val="OnderwerpvanopmerkingChar"/>
    <w:uiPriority w:val="99"/>
    <w:semiHidden/>
    <w:unhideWhenUsed/>
    <w:rsid w:val="00B64796"/>
    <w:rPr>
      <w:b/>
      <w:bCs/>
    </w:rPr>
  </w:style>
  <w:style w:type="character" w:customStyle="1" w:styleId="OnderwerpvanopmerkingChar">
    <w:name w:val="Onderwerp van opmerking Char"/>
    <w:basedOn w:val="TekstopmerkingChar"/>
    <w:link w:val="Onderwerpvanopmerking"/>
    <w:uiPriority w:val="99"/>
    <w:semiHidden/>
    <w:rsid w:val="00B64796"/>
    <w:rPr>
      <w:b/>
      <w:bCs/>
      <w:sz w:val="20"/>
      <w:szCs w:val="20"/>
    </w:rPr>
  </w:style>
  <w:style w:type="paragraph" w:styleId="Ballontekst">
    <w:name w:val="Balloon Text"/>
    <w:basedOn w:val="Standaard"/>
    <w:link w:val="BallontekstChar"/>
    <w:uiPriority w:val="99"/>
    <w:semiHidden/>
    <w:unhideWhenUsed/>
    <w:rsid w:val="00B6479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64796"/>
    <w:rPr>
      <w:rFonts w:ascii="Segoe UI" w:hAnsi="Segoe UI" w:cs="Segoe UI"/>
      <w:sz w:val="18"/>
      <w:szCs w:val="18"/>
    </w:rPr>
  </w:style>
  <w:style w:type="character" w:styleId="Hyperlink">
    <w:name w:val="Hyperlink"/>
    <w:basedOn w:val="Standaardalinea-lettertype"/>
    <w:uiPriority w:val="99"/>
    <w:unhideWhenUsed/>
    <w:rsid w:val="009F35D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37/0882-7974.21.1.62"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80/001401390089253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525</Words>
  <Characters>2947</Characters>
  <Application>Microsoft Office Word</Application>
  <DocSecurity>0</DocSecurity>
  <Lines>64</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de Winter - 3ME</dc:creator>
  <cp:keywords/>
  <dc:description/>
  <cp:lastModifiedBy>Joost de Winter - 3ME</cp:lastModifiedBy>
  <cp:revision>4</cp:revision>
  <dcterms:created xsi:type="dcterms:W3CDTF">2021-04-03T17:51:00Z</dcterms:created>
  <dcterms:modified xsi:type="dcterms:W3CDTF">2021-04-04T09:55:00Z</dcterms:modified>
</cp:coreProperties>
</file>