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651" w:rsidRPr="008F438D" w:rsidRDefault="00255651" w:rsidP="00255651">
      <w:pPr>
        <w:rPr>
          <w:rFonts w:ascii="Times New Roman" w:eastAsia="宋体" w:hAnsi="Times New Roman" w:cs="Times New Roman"/>
          <w:b/>
          <w:sz w:val="24"/>
          <w:szCs w:val="24"/>
        </w:rPr>
      </w:pPr>
      <w:bookmarkStart w:id="0" w:name="_GoBack"/>
      <w:r w:rsidRPr="008F438D">
        <w:rPr>
          <w:rFonts w:ascii="Times New Roman" w:eastAsia="宋体" w:hAnsi="Times New Roman" w:cs="Times New Roman"/>
          <w:b/>
          <w:sz w:val="24"/>
          <w:szCs w:val="24"/>
        </w:rPr>
        <w:t xml:space="preserve">Salt marsh establishment in poorly consolidated muddy systems: effects of surface drainage, elevation and plant </w:t>
      </w:r>
      <w:r w:rsidRPr="008F438D">
        <w:rPr>
          <w:rFonts w:ascii="Times New Roman" w:hAnsi="Times New Roman" w:cs="Times New Roman"/>
          <w:b/>
          <w:kern w:val="0"/>
          <w:sz w:val="24"/>
          <w:szCs w:val="24"/>
          <w:lang w:eastAsia="en-US"/>
        </w:rPr>
        <w:t>age</w:t>
      </w:r>
    </w:p>
    <w:bookmarkEnd w:id="0"/>
    <w:p w:rsidR="00255651" w:rsidRDefault="00255651"/>
    <w:p w:rsidR="00255651" w:rsidRPr="00173850" w:rsidRDefault="002556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85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Created:</w:t>
      </w:r>
      <w:r w:rsidRPr="00173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2016 to 2018;</w:t>
      </w:r>
    </w:p>
    <w:p w:rsidR="00255651" w:rsidRDefault="00255651"/>
    <w:p w:rsidR="00255651" w:rsidRDefault="002556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85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By:</w:t>
      </w:r>
      <w:r w:rsidRPr="00173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Haobing Cao</w:t>
      </w:r>
    </w:p>
    <w:p w:rsidR="00173850" w:rsidRPr="00173850" w:rsidRDefault="0017385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5651" w:rsidRPr="00173850" w:rsidRDefault="002556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85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Contributors:</w:t>
      </w:r>
      <w:r w:rsidRPr="00173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9289F">
        <w:rPr>
          <w:rFonts w:ascii="Times New Roman" w:hAnsi="Times New Roman" w:cs="Times New Roman"/>
          <w:color w:val="000000" w:themeColor="text1"/>
          <w:sz w:val="24"/>
          <w:szCs w:val="24"/>
        </w:rPr>
        <w:t>Daniel Blok,</w:t>
      </w:r>
      <w:r w:rsidRPr="00173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Lennart van IJzerloo, Jeroen van Dalen, Zhenchang Zhu, Jiaguo Yan and Li Ma;</w:t>
      </w:r>
    </w:p>
    <w:p w:rsidR="00255651" w:rsidRDefault="00255651">
      <w:pPr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</w:p>
    <w:p w:rsidR="00255651" w:rsidRPr="00173850" w:rsidRDefault="00255651">
      <w:pPr>
        <w:rPr>
          <w:rFonts w:ascii="Times New Roman" w:eastAsia="宋体" w:hAnsi="Times New Roman" w:cs="Times New Roman"/>
          <w:color w:val="000000" w:themeColor="text1"/>
          <w:sz w:val="24"/>
          <w:szCs w:val="24"/>
          <w:u w:val="single"/>
        </w:rPr>
      </w:pPr>
      <w:r w:rsidRPr="00173850">
        <w:rPr>
          <w:rFonts w:ascii="Times New Roman" w:eastAsia="宋体" w:hAnsi="Times New Roman" w:cs="Times New Roman"/>
          <w:color w:val="000000" w:themeColor="text1"/>
          <w:sz w:val="24"/>
          <w:szCs w:val="24"/>
          <w:u w:val="single"/>
        </w:rPr>
        <w:t>Description:</w:t>
      </w:r>
    </w:p>
    <w:p w:rsidR="00173850" w:rsidRPr="001F76B0" w:rsidRDefault="000B131A" w:rsidP="00173850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Th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is</w:t>
      </w:r>
      <w:r w:rsidR="0025565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data set contains the survival of </w:t>
      </w:r>
      <w:r w:rsidR="00255651" w:rsidRPr="00255651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Spartina anglica</w:t>
      </w:r>
      <w:r w:rsidR="0025565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seedlings (with different ages), the survival, shoot numbers, plant height and biomass of </w:t>
      </w:r>
      <w:r w:rsidR="00255651" w:rsidRPr="00255651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S</w:t>
      </w:r>
      <w:r w:rsidR="000A79E7">
        <w:rPr>
          <w:rFonts w:ascii="Times New Roman" w:eastAsia="宋体" w:hAnsi="Times New Roman" w:cs="Times New Roman" w:hint="eastAsia"/>
          <w:i/>
          <w:color w:val="000000" w:themeColor="text1"/>
          <w:sz w:val="24"/>
          <w:szCs w:val="24"/>
        </w:rPr>
        <w:t>.</w:t>
      </w:r>
      <w:r w:rsidR="00255651" w:rsidRPr="00255651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anglica</w:t>
      </w:r>
      <w:r w:rsidR="0025565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tussocks of a field mega-marsh organ marsh experiment that been carried out in Perkpolder, the Netherlands in 2016 and 2018. This study</w:t>
      </w:r>
      <w:r w:rsidR="00173850" w:rsidRPr="0017385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 xml:space="preserve">investigated the impact of surface drainage and elevation relative to mean sea-level on </w:t>
      </w:r>
      <w:r w:rsidR="00173850" w:rsidRPr="00E9289F">
        <w:rPr>
          <w:rFonts w:ascii="Times New Roman" w:eastAsia="宋体" w:hAnsi="Times New Roman" w:cs="Times New Roman"/>
          <w:i/>
          <w:sz w:val="24"/>
          <w:szCs w:val="24"/>
        </w:rPr>
        <w:t>i)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 xml:space="preserve"> the survival of </w:t>
      </w:r>
      <w:r w:rsidR="00173850" w:rsidRPr="00383140">
        <w:rPr>
          <w:rFonts w:ascii="Times New Roman" w:eastAsia="宋体" w:hAnsi="Times New Roman" w:cs="Times New Roman"/>
          <w:i/>
          <w:sz w:val="24"/>
          <w:szCs w:val="24"/>
        </w:rPr>
        <w:t>S</w:t>
      </w:r>
      <w:r w:rsidR="000A79E7">
        <w:rPr>
          <w:rFonts w:ascii="Times New Roman" w:eastAsia="宋体" w:hAnsi="Times New Roman" w:cs="Times New Roman"/>
          <w:i/>
          <w:sz w:val="24"/>
          <w:szCs w:val="24"/>
        </w:rPr>
        <w:t>.</w:t>
      </w:r>
      <w:r w:rsidR="00173850" w:rsidRPr="00383140">
        <w:rPr>
          <w:rFonts w:ascii="Times New Roman" w:eastAsia="宋体" w:hAnsi="Times New Roman" w:cs="Times New Roman"/>
          <w:i/>
          <w:sz w:val="24"/>
          <w:szCs w:val="24"/>
        </w:rPr>
        <w:t xml:space="preserve"> anglica</w:t>
      </w:r>
      <w:r w:rsidR="0017385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>seedling</w:t>
      </w:r>
      <w:r w:rsidR="00173850" w:rsidRPr="00E9289F">
        <w:rPr>
          <w:rFonts w:ascii="Times New Roman" w:hAnsi="Times New Roman" w:cs="Times New Roman"/>
          <w:sz w:val="24"/>
          <w:szCs w:val="24"/>
        </w:rPr>
        <w:t>s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 xml:space="preserve"> from three different age classes: </w:t>
      </w:r>
      <w:r w:rsidR="00173850" w:rsidRPr="00E9289F">
        <w:rPr>
          <w:rFonts w:ascii="Times New Roman" w:hAnsi="Times New Roman" w:cs="Times New Roman"/>
          <w:bCs/>
          <w:sz w:val="24"/>
          <w:szCs w:val="24"/>
        </w:rPr>
        <w:t>1-year, 3-month and 1-week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 xml:space="preserve">; and </w:t>
      </w:r>
      <w:r w:rsidR="00173850" w:rsidRPr="00E9289F">
        <w:rPr>
          <w:rFonts w:ascii="Times New Roman" w:eastAsia="宋体" w:hAnsi="Times New Roman" w:cs="Times New Roman"/>
          <w:i/>
          <w:sz w:val="24"/>
          <w:szCs w:val="24"/>
        </w:rPr>
        <w:t>ii)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 xml:space="preserve"> the growth performance of mature </w:t>
      </w:r>
      <w:r w:rsidR="00173850" w:rsidRPr="00383140">
        <w:rPr>
          <w:rFonts w:ascii="Times New Roman" w:eastAsia="宋体" w:hAnsi="Times New Roman" w:cs="Times New Roman"/>
          <w:i/>
          <w:sz w:val="24"/>
          <w:szCs w:val="24"/>
        </w:rPr>
        <w:t>S. anglica</w:t>
      </w:r>
      <w:r w:rsidR="0017385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73850" w:rsidRPr="00E9289F">
        <w:rPr>
          <w:rFonts w:ascii="Times New Roman" w:eastAsia="宋体" w:hAnsi="Times New Roman" w:cs="Times New Roman"/>
          <w:sz w:val="24"/>
          <w:szCs w:val="24"/>
        </w:rPr>
        <w:t>marsh tussocks.</w:t>
      </w:r>
    </w:p>
    <w:p w:rsidR="00255651" w:rsidRPr="00173850" w:rsidRDefault="00255651"/>
    <w:sectPr w:rsidR="00255651" w:rsidRPr="00173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E3E" w:rsidRDefault="00115E3E" w:rsidP="00255651">
      <w:r>
        <w:separator/>
      </w:r>
    </w:p>
  </w:endnote>
  <w:endnote w:type="continuationSeparator" w:id="0">
    <w:p w:rsidR="00115E3E" w:rsidRDefault="00115E3E" w:rsidP="0025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E3E" w:rsidRDefault="00115E3E" w:rsidP="00255651">
      <w:r>
        <w:separator/>
      </w:r>
    </w:p>
  </w:footnote>
  <w:footnote w:type="continuationSeparator" w:id="0">
    <w:p w:rsidR="00115E3E" w:rsidRDefault="00115E3E" w:rsidP="00255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72"/>
    <w:rsid w:val="000A79E7"/>
    <w:rsid w:val="000B131A"/>
    <w:rsid w:val="00115E3E"/>
    <w:rsid w:val="00173850"/>
    <w:rsid w:val="001F4A8B"/>
    <w:rsid w:val="00255651"/>
    <w:rsid w:val="004727FB"/>
    <w:rsid w:val="008B0913"/>
    <w:rsid w:val="00CB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9E120"/>
  <w15:chartTrackingRefBased/>
  <w15:docId w15:val="{91FF857B-85BF-4B68-B535-1ED92A2F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6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56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5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56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2021-07-10T10:11:00Z</dcterms:created>
  <dcterms:modified xsi:type="dcterms:W3CDTF">2021-07-10T13:50:00Z</dcterms:modified>
</cp:coreProperties>
</file>