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159B1" w14:textId="77777777" w:rsidR="0025224E" w:rsidRPr="005D1EBC" w:rsidRDefault="0025224E" w:rsidP="0025224E">
      <w:pPr>
        <w:keepNext/>
        <w:spacing w:after="200" w:line="480" w:lineRule="auto"/>
        <w:jc w:val="center"/>
        <w:rPr>
          <w:rFonts w:ascii="Times New Roman" w:eastAsia="Times New Roman" w:hAnsi="Times New Roman" w:cs="Times New Roman"/>
          <w:iCs/>
          <w:sz w:val="20"/>
          <w:szCs w:val="20"/>
          <w:lang w:val="en-GB" w:eastAsia="en-GB"/>
        </w:rPr>
      </w:pPr>
      <w:r w:rsidRPr="005D1EBC">
        <w:rPr>
          <w:rFonts w:ascii="Times New Roman" w:eastAsia="Times New Roman" w:hAnsi="Times New Roman" w:cs="Times New Roman"/>
          <w:iCs/>
          <w:sz w:val="20"/>
          <w:szCs w:val="20"/>
          <w:lang w:val="en-GB" w:eastAsia="en-GB"/>
        </w:rPr>
        <w:t>Economic parameters for a manual example.</w:t>
      </w:r>
    </w:p>
    <w:tbl>
      <w:tblPr>
        <w:tblStyle w:val="TableGrid1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786"/>
        <w:gridCol w:w="1786"/>
        <w:gridCol w:w="1787"/>
      </w:tblGrid>
      <w:tr w:rsidR="0025224E" w:rsidRPr="005D1EBC" w14:paraId="66FF3981" w14:textId="77777777" w:rsidTr="003800FD">
        <w:trPr>
          <w:trHeight w:val="253"/>
          <w:jc w:val="center"/>
        </w:trPr>
        <w:tc>
          <w:tcPr>
            <w:tcW w:w="1786" w:type="dxa"/>
            <w:tcBorders>
              <w:bottom w:val="single" w:sz="4" w:space="0" w:color="auto"/>
              <w:right w:val="nil"/>
            </w:tcBorders>
          </w:tcPr>
          <w:p w14:paraId="4C9AA4F4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bookmarkStart w:id="0" w:name="_Hlk36896318"/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Parameter</w:t>
            </w:r>
          </w:p>
        </w:tc>
        <w:tc>
          <w:tcPr>
            <w:tcW w:w="1786" w:type="dxa"/>
            <w:tcBorders>
              <w:left w:val="nil"/>
              <w:bottom w:val="single" w:sz="4" w:space="0" w:color="auto"/>
              <w:right w:val="nil"/>
            </w:tcBorders>
          </w:tcPr>
          <w:p w14:paraId="63B713AF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Unit</w:t>
            </w:r>
          </w:p>
        </w:tc>
        <w:tc>
          <w:tcPr>
            <w:tcW w:w="1787" w:type="dxa"/>
            <w:tcBorders>
              <w:left w:val="nil"/>
              <w:bottom w:val="single" w:sz="4" w:space="0" w:color="auto"/>
            </w:tcBorders>
          </w:tcPr>
          <w:p w14:paraId="017B01C3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Quantity</w:t>
            </w:r>
          </w:p>
        </w:tc>
      </w:tr>
      <w:tr w:rsidR="0025224E" w:rsidRPr="005D1EBC" w14:paraId="4962873D" w14:textId="77777777" w:rsidTr="003800FD">
        <w:trPr>
          <w:trHeight w:val="260"/>
          <w:jc w:val="center"/>
        </w:trPr>
        <w:tc>
          <w:tcPr>
            <w:tcW w:w="1786" w:type="dxa"/>
            <w:tcBorders>
              <w:bottom w:val="nil"/>
              <w:right w:val="nil"/>
            </w:tcBorders>
          </w:tcPr>
          <w:p w14:paraId="684DF562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proofErr w:type="spellStart"/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Q</w:t>
            </w:r>
            <w:r w:rsidRPr="005D1EBC">
              <w:rPr>
                <w:rFonts w:ascii="Times New Roman" w:eastAsia="Calibri" w:hAnsi="Times New Roman" w:cs="Times New Roman"/>
                <w:sz w:val="23"/>
                <w:szCs w:val="23"/>
                <w:vertAlign w:val="subscript"/>
                <w:lang w:bidi="fa-IR"/>
              </w:rPr>
              <w:t>m</w:t>
            </w:r>
            <w:proofErr w:type="spellEnd"/>
          </w:p>
        </w:tc>
        <w:tc>
          <w:tcPr>
            <w:tcW w:w="1786" w:type="dxa"/>
            <w:tcBorders>
              <w:left w:val="nil"/>
              <w:bottom w:val="nil"/>
              <w:right w:val="nil"/>
            </w:tcBorders>
          </w:tcPr>
          <w:p w14:paraId="11CBAF02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proofErr w:type="spellStart"/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tonnes</w:t>
            </w:r>
            <w:proofErr w:type="spellEnd"/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 xml:space="preserve"> per year</w:t>
            </w:r>
          </w:p>
        </w:tc>
        <w:tc>
          <w:tcPr>
            <w:tcW w:w="1787" w:type="dxa"/>
            <w:tcBorders>
              <w:left w:val="nil"/>
              <w:bottom w:val="nil"/>
            </w:tcBorders>
          </w:tcPr>
          <w:p w14:paraId="4E05A39C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1000000</w:t>
            </w:r>
          </w:p>
        </w:tc>
      </w:tr>
      <w:tr w:rsidR="0025224E" w:rsidRPr="005D1EBC" w14:paraId="6172A8A7" w14:textId="77777777" w:rsidTr="003800FD">
        <w:trPr>
          <w:trHeight w:val="246"/>
          <w:jc w:val="center"/>
        </w:trPr>
        <w:tc>
          <w:tcPr>
            <w:tcW w:w="1786" w:type="dxa"/>
            <w:tcBorders>
              <w:top w:val="nil"/>
              <w:bottom w:val="nil"/>
              <w:right w:val="nil"/>
            </w:tcBorders>
          </w:tcPr>
          <w:p w14:paraId="63EB1AC1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Q</w:t>
            </w:r>
            <w:r w:rsidRPr="005D1EBC">
              <w:rPr>
                <w:rFonts w:ascii="Times New Roman" w:eastAsia="Calibri" w:hAnsi="Times New Roman" w:cs="Times New Roman"/>
                <w:sz w:val="23"/>
                <w:szCs w:val="23"/>
                <w:vertAlign w:val="subscript"/>
                <w:lang w:bidi="fa-IR"/>
              </w:rPr>
              <w:t>c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14:paraId="4D6E5805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tonnes</w:t>
            </w:r>
            <w:proofErr w:type="spellEnd"/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 xml:space="preserve"> per year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</w:tcBorders>
          </w:tcPr>
          <w:p w14:paraId="1D33A5F7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500000</w:t>
            </w:r>
          </w:p>
        </w:tc>
      </w:tr>
      <w:tr w:rsidR="0025224E" w:rsidRPr="005D1EBC" w14:paraId="1182012F" w14:textId="77777777" w:rsidTr="003800FD">
        <w:trPr>
          <w:trHeight w:val="253"/>
          <w:jc w:val="center"/>
        </w:trPr>
        <w:tc>
          <w:tcPr>
            <w:tcW w:w="1786" w:type="dxa"/>
            <w:tcBorders>
              <w:top w:val="nil"/>
              <w:bottom w:val="nil"/>
              <w:right w:val="nil"/>
            </w:tcBorders>
          </w:tcPr>
          <w:p w14:paraId="06BD0A27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Q</w:t>
            </w:r>
            <w:r w:rsidRPr="005D1EBC">
              <w:rPr>
                <w:rFonts w:ascii="Times New Roman" w:eastAsia="Calibri" w:hAnsi="Times New Roman" w:cs="Times New Roman"/>
                <w:sz w:val="23"/>
                <w:szCs w:val="23"/>
                <w:vertAlign w:val="subscript"/>
                <w:lang w:bidi="fa-IR"/>
              </w:rPr>
              <w:t>r1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14:paraId="1D3B3AD5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tonnes</w:t>
            </w:r>
            <w:proofErr w:type="spellEnd"/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 xml:space="preserve"> per year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</w:tcBorders>
          </w:tcPr>
          <w:p w14:paraId="044CCDDB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150000</w:t>
            </w:r>
          </w:p>
        </w:tc>
      </w:tr>
      <w:tr w:rsidR="0025224E" w:rsidRPr="005D1EBC" w14:paraId="6CADA88A" w14:textId="77777777" w:rsidTr="003800FD">
        <w:trPr>
          <w:trHeight w:val="253"/>
          <w:jc w:val="center"/>
        </w:trPr>
        <w:tc>
          <w:tcPr>
            <w:tcW w:w="1786" w:type="dxa"/>
            <w:tcBorders>
              <w:top w:val="nil"/>
              <w:bottom w:val="nil"/>
              <w:right w:val="nil"/>
            </w:tcBorders>
          </w:tcPr>
          <w:p w14:paraId="43742B83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Q</w:t>
            </w:r>
            <w:r w:rsidRPr="005D1EBC">
              <w:rPr>
                <w:rFonts w:ascii="Times New Roman" w:eastAsia="Calibri" w:hAnsi="Times New Roman" w:cs="Times New Roman"/>
                <w:sz w:val="23"/>
                <w:szCs w:val="23"/>
                <w:vertAlign w:val="subscript"/>
                <w:lang w:bidi="fa-IR"/>
              </w:rPr>
              <w:t>r2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14:paraId="5AB60659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tonnes</w:t>
            </w:r>
            <w:proofErr w:type="spellEnd"/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 xml:space="preserve"> per year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</w:tcBorders>
          </w:tcPr>
          <w:p w14:paraId="141E624C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60000</w:t>
            </w:r>
          </w:p>
        </w:tc>
      </w:tr>
      <w:tr w:rsidR="0025224E" w:rsidRPr="005D1EBC" w14:paraId="0681D399" w14:textId="77777777" w:rsidTr="003800FD">
        <w:trPr>
          <w:trHeight w:val="253"/>
          <w:jc w:val="center"/>
        </w:trPr>
        <w:tc>
          <w:tcPr>
            <w:tcW w:w="1786" w:type="dxa"/>
            <w:tcBorders>
              <w:top w:val="nil"/>
              <w:bottom w:val="nil"/>
              <w:right w:val="nil"/>
            </w:tcBorders>
          </w:tcPr>
          <w:p w14:paraId="5D27B968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M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14:paraId="5800AD9C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 xml:space="preserve">dollar per </w:t>
            </w:r>
            <w:proofErr w:type="spellStart"/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tonnes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</w:tcBorders>
          </w:tcPr>
          <w:p w14:paraId="2D1129EA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1</w:t>
            </w:r>
          </w:p>
        </w:tc>
      </w:tr>
      <w:tr w:rsidR="0025224E" w:rsidRPr="005D1EBC" w14:paraId="35F95E4F" w14:textId="77777777" w:rsidTr="003800FD">
        <w:trPr>
          <w:trHeight w:val="253"/>
          <w:jc w:val="center"/>
        </w:trPr>
        <w:tc>
          <w:tcPr>
            <w:tcW w:w="1786" w:type="dxa"/>
            <w:tcBorders>
              <w:top w:val="nil"/>
              <w:bottom w:val="nil"/>
              <w:right w:val="nil"/>
            </w:tcBorders>
          </w:tcPr>
          <w:p w14:paraId="3D9F430A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C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14:paraId="21DBA1CA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 xml:space="preserve">dollar per </w:t>
            </w:r>
            <w:proofErr w:type="spellStart"/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tonnes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</w:tcBorders>
          </w:tcPr>
          <w:p w14:paraId="01DA7CFB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16.25</w:t>
            </w:r>
          </w:p>
        </w:tc>
      </w:tr>
      <w:tr w:rsidR="0025224E" w:rsidRPr="005D1EBC" w14:paraId="1714723A" w14:textId="77777777" w:rsidTr="003800FD">
        <w:trPr>
          <w:trHeight w:val="253"/>
          <w:jc w:val="center"/>
        </w:trPr>
        <w:tc>
          <w:tcPr>
            <w:tcW w:w="1786" w:type="dxa"/>
            <w:tcBorders>
              <w:top w:val="nil"/>
              <w:bottom w:val="nil"/>
              <w:right w:val="nil"/>
            </w:tcBorders>
          </w:tcPr>
          <w:p w14:paraId="3AA3CE39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r</w:t>
            </w:r>
            <w:r w:rsidRPr="005D1EBC">
              <w:rPr>
                <w:rFonts w:ascii="Times New Roman" w:eastAsia="Calibri" w:hAnsi="Times New Roman" w:cs="Times New Roman"/>
                <w:sz w:val="23"/>
                <w:szCs w:val="23"/>
                <w:vertAlign w:val="subscript"/>
                <w:lang w:bidi="fa-IR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14:paraId="392B432A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 xml:space="preserve">dollar per </w:t>
            </w:r>
            <w:proofErr w:type="spellStart"/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tonnes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</w:tcBorders>
          </w:tcPr>
          <w:p w14:paraId="4BBC6FA9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525</w:t>
            </w:r>
          </w:p>
        </w:tc>
      </w:tr>
      <w:tr w:rsidR="0025224E" w:rsidRPr="005D1EBC" w14:paraId="25ABD1AF" w14:textId="77777777" w:rsidTr="003800FD">
        <w:trPr>
          <w:trHeight w:val="246"/>
          <w:jc w:val="center"/>
        </w:trPr>
        <w:tc>
          <w:tcPr>
            <w:tcW w:w="1786" w:type="dxa"/>
            <w:tcBorders>
              <w:top w:val="nil"/>
              <w:bottom w:val="nil"/>
              <w:right w:val="nil"/>
            </w:tcBorders>
          </w:tcPr>
          <w:p w14:paraId="066EC7A8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r</w:t>
            </w:r>
            <w:r w:rsidRPr="005D1EBC">
              <w:rPr>
                <w:rFonts w:ascii="Times New Roman" w:eastAsia="Calibri" w:hAnsi="Times New Roman" w:cs="Times New Roman"/>
                <w:sz w:val="23"/>
                <w:szCs w:val="23"/>
                <w:vertAlign w:val="subscript"/>
                <w:lang w:bidi="fa-IR"/>
              </w:rPr>
              <w:t>2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14:paraId="62EE2E6D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 xml:space="preserve">dollar per </w:t>
            </w:r>
            <w:proofErr w:type="spellStart"/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tonnes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</w:tcBorders>
          </w:tcPr>
          <w:p w14:paraId="667806DA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220</w:t>
            </w:r>
          </w:p>
        </w:tc>
      </w:tr>
      <w:tr w:rsidR="0025224E" w:rsidRPr="005D1EBC" w14:paraId="4B222DF7" w14:textId="77777777" w:rsidTr="003800FD">
        <w:trPr>
          <w:trHeight w:val="253"/>
          <w:jc w:val="center"/>
        </w:trPr>
        <w:tc>
          <w:tcPr>
            <w:tcW w:w="1786" w:type="dxa"/>
            <w:tcBorders>
              <w:top w:val="nil"/>
              <w:bottom w:val="nil"/>
              <w:right w:val="nil"/>
            </w:tcBorders>
          </w:tcPr>
          <w:p w14:paraId="4B97DD0C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F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14:paraId="1C07F139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dollar per year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</w:tcBorders>
          </w:tcPr>
          <w:p w14:paraId="77BDE5B4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10000000</w:t>
            </w:r>
          </w:p>
        </w:tc>
      </w:tr>
      <w:tr w:rsidR="0025224E" w:rsidRPr="005D1EBC" w14:paraId="3FA7D823" w14:textId="77777777" w:rsidTr="003800FD">
        <w:trPr>
          <w:trHeight w:val="253"/>
          <w:jc w:val="center"/>
        </w:trPr>
        <w:tc>
          <w:tcPr>
            <w:tcW w:w="1786" w:type="dxa"/>
            <w:tcBorders>
              <w:top w:val="nil"/>
              <w:bottom w:val="nil"/>
              <w:right w:val="nil"/>
            </w:tcBorders>
          </w:tcPr>
          <w:p w14:paraId="794A3511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s</w:t>
            </w:r>
            <w:r w:rsidRPr="005D1EBC">
              <w:rPr>
                <w:rFonts w:ascii="Times New Roman" w:eastAsia="Calibri" w:hAnsi="Times New Roman" w:cs="Times New Roman"/>
                <w:sz w:val="23"/>
                <w:szCs w:val="23"/>
                <w:vertAlign w:val="subscript"/>
                <w:lang w:bidi="fa-IR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14:paraId="2EE2D34C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 xml:space="preserve">dollar per </w:t>
            </w:r>
            <w:proofErr w:type="spellStart"/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tonnes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</w:tcBorders>
          </w:tcPr>
          <w:p w14:paraId="4ED0E9D8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775</w:t>
            </w:r>
          </w:p>
        </w:tc>
      </w:tr>
      <w:tr w:rsidR="0025224E" w:rsidRPr="005D1EBC" w14:paraId="1270B8BD" w14:textId="77777777" w:rsidTr="003800FD">
        <w:trPr>
          <w:trHeight w:val="253"/>
          <w:jc w:val="center"/>
        </w:trPr>
        <w:tc>
          <w:tcPr>
            <w:tcW w:w="1786" w:type="dxa"/>
            <w:tcBorders>
              <w:top w:val="nil"/>
              <w:bottom w:val="nil"/>
              <w:right w:val="nil"/>
            </w:tcBorders>
          </w:tcPr>
          <w:p w14:paraId="251B9A4C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s</w:t>
            </w:r>
            <w:r w:rsidRPr="005D1EBC">
              <w:rPr>
                <w:rFonts w:ascii="Times New Roman" w:eastAsia="Calibri" w:hAnsi="Times New Roman" w:cs="Times New Roman"/>
                <w:sz w:val="23"/>
                <w:szCs w:val="23"/>
                <w:vertAlign w:val="subscript"/>
                <w:lang w:bidi="fa-IR"/>
              </w:rPr>
              <w:t>2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14:paraId="2EFB1872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 xml:space="preserve">dollar per </w:t>
            </w:r>
            <w:proofErr w:type="spellStart"/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tonnes</w:t>
            </w:r>
            <w:proofErr w:type="spellEnd"/>
          </w:p>
        </w:tc>
        <w:tc>
          <w:tcPr>
            <w:tcW w:w="1787" w:type="dxa"/>
            <w:tcBorders>
              <w:top w:val="nil"/>
              <w:left w:val="nil"/>
              <w:bottom w:val="nil"/>
            </w:tcBorders>
          </w:tcPr>
          <w:p w14:paraId="71E5A826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435</w:t>
            </w:r>
          </w:p>
        </w:tc>
      </w:tr>
      <w:tr w:rsidR="0025224E" w:rsidRPr="005D1EBC" w14:paraId="105D4B77" w14:textId="77777777" w:rsidTr="003800FD">
        <w:trPr>
          <w:trHeight w:val="253"/>
          <w:jc w:val="center"/>
        </w:trPr>
        <w:tc>
          <w:tcPr>
            <w:tcW w:w="1786" w:type="dxa"/>
            <w:tcBorders>
              <w:top w:val="nil"/>
              <w:bottom w:val="nil"/>
              <w:right w:val="nil"/>
            </w:tcBorders>
          </w:tcPr>
          <w:p w14:paraId="096BD2C0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y</w:t>
            </w:r>
            <w:r w:rsidRPr="005D1EBC">
              <w:rPr>
                <w:rFonts w:ascii="Times New Roman" w:eastAsia="Calibri" w:hAnsi="Times New Roman" w:cs="Times New Roman"/>
                <w:sz w:val="23"/>
                <w:szCs w:val="23"/>
                <w:vertAlign w:val="subscript"/>
                <w:lang w:bidi="fa-IR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14:paraId="0880CA0C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%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</w:tcBorders>
          </w:tcPr>
          <w:p w14:paraId="4FD3EDF9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80</w:t>
            </w:r>
          </w:p>
        </w:tc>
      </w:tr>
      <w:tr w:rsidR="0025224E" w:rsidRPr="005D1EBC" w14:paraId="048786F8" w14:textId="77777777" w:rsidTr="003800FD">
        <w:trPr>
          <w:trHeight w:val="253"/>
          <w:jc w:val="center"/>
        </w:trPr>
        <w:tc>
          <w:tcPr>
            <w:tcW w:w="1786" w:type="dxa"/>
            <w:tcBorders>
              <w:top w:val="nil"/>
              <w:bottom w:val="nil"/>
              <w:right w:val="nil"/>
            </w:tcBorders>
          </w:tcPr>
          <w:p w14:paraId="6624DE2F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y</w:t>
            </w:r>
            <w:r w:rsidRPr="005D1EBC">
              <w:rPr>
                <w:rFonts w:ascii="Times New Roman" w:eastAsia="Calibri" w:hAnsi="Times New Roman" w:cs="Times New Roman"/>
                <w:sz w:val="23"/>
                <w:szCs w:val="23"/>
                <w:vertAlign w:val="subscript"/>
                <w:lang w:bidi="fa-IR"/>
              </w:rPr>
              <w:t>2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14:paraId="2F6C95A1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%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</w:tcBorders>
          </w:tcPr>
          <w:p w14:paraId="73B5122F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60</w:t>
            </w:r>
          </w:p>
        </w:tc>
      </w:tr>
      <w:tr w:rsidR="0025224E" w:rsidRPr="005D1EBC" w14:paraId="62740F42" w14:textId="77777777" w:rsidTr="003800FD">
        <w:trPr>
          <w:trHeight w:val="253"/>
          <w:jc w:val="center"/>
        </w:trPr>
        <w:tc>
          <w:tcPr>
            <w:tcW w:w="1786" w:type="dxa"/>
            <w:tcBorders>
              <w:top w:val="nil"/>
              <w:right w:val="nil"/>
            </w:tcBorders>
          </w:tcPr>
          <w:p w14:paraId="5E518F2A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D</w:t>
            </w:r>
          </w:p>
        </w:tc>
        <w:tc>
          <w:tcPr>
            <w:tcW w:w="1786" w:type="dxa"/>
            <w:tcBorders>
              <w:top w:val="nil"/>
              <w:left w:val="nil"/>
              <w:right w:val="nil"/>
            </w:tcBorders>
          </w:tcPr>
          <w:p w14:paraId="79EE2B80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%</w:t>
            </w:r>
          </w:p>
        </w:tc>
        <w:tc>
          <w:tcPr>
            <w:tcW w:w="1787" w:type="dxa"/>
            <w:tcBorders>
              <w:top w:val="nil"/>
              <w:left w:val="nil"/>
            </w:tcBorders>
          </w:tcPr>
          <w:p w14:paraId="4107C742" w14:textId="77777777" w:rsidR="0025224E" w:rsidRPr="005D1EBC" w:rsidRDefault="0025224E" w:rsidP="003800FD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3"/>
                <w:szCs w:val="23"/>
                <w:lang w:bidi="fa-IR"/>
              </w:rPr>
              <w:t>20</w:t>
            </w:r>
          </w:p>
        </w:tc>
      </w:tr>
      <w:bookmarkEnd w:id="0"/>
    </w:tbl>
    <w:p w14:paraId="197A407A" w14:textId="77777777" w:rsidR="0025224E" w:rsidRDefault="0025224E" w:rsidP="0025224E">
      <w:pPr>
        <w:jc w:val="center"/>
      </w:pPr>
    </w:p>
    <w:p w14:paraId="21BC9EA6" w14:textId="07648402" w:rsidR="003B3C1F" w:rsidRDefault="003B3C1F" w:rsidP="0025224E">
      <w:pPr>
        <w:jc w:val="center"/>
      </w:pPr>
    </w:p>
    <w:p w14:paraId="3628E6F1" w14:textId="5A307774" w:rsidR="005F3DFB" w:rsidRDefault="005F3DFB" w:rsidP="0025224E">
      <w:pPr>
        <w:jc w:val="center"/>
      </w:pPr>
    </w:p>
    <w:p w14:paraId="1063770F" w14:textId="52DB2CBA" w:rsidR="005F3DFB" w:rsidRDefault="005F3DFB" w:rsidP="0025224E">
      <w:pPr>
        <w:jc w:val="center"/>
      </w:pPr>
    </w:p>
    <w:p w14:paraId="3D4FB0D7" w14:textId="353FF6B5" w:rsidR="005F3DFB" w:rsidRDefault="005F3DFB" w:rsidP="0025224E">
      <w:pPr>
        <w:jc w:val="center"/>
      </w:pPr>
    </w:p>
    <w:p w14:paraId="71E845FB" w14:textId="76D1B247" w:rsidR="005F3DFB" w:rsidRDefault="005F3DFB" w:rsidP="0025224E">
      <w:pPr>
        <w:jc w:val="center"/>
      </w:pPr>
    </w:p>
    <w:p w14:paraId="65B156FC" w14:textId="5F62F1DD" w:rsidR="005F3DFB" w:rsidRDefault="005F3DFB" w:rsidP="0025224E">
      <w:pPr>
        <w:jc w:val="center"/>
      </w:pPr>
    </w:p>
    <w:p w14:paraId="71E58FD6" w14:textId="0ECBFBCE" w:rsidR="005F3DFB" w:rsidRDefault="005F3DFB" w:rsidP="0025224E">
      <w:pPr>
        <w:jc w:val="center"/>
      </w:pPr>
    </w:p>
    <w:p w14:paraId="4287D970" w14:textId="70AD8217" w:rsidR="005F3DFB" w:rsidRDefault="005F3DFB" w:rsidP="0025224E">
      <w:pPr>
        <w:jc w:val="center"/>
      </w:pPr>
    </w:p>
    <w:p w14:paraId="7A21AABC" w14:textId="789FE55B" w:rsidR="005F3DFB" w:rsidRDefault="005F3DFB" w:rsidP="0025224E">
      <w:pPr>
        <w:jc w:val="center"/>
      </w:pPr>
    </w:p>
    <w:p w14:paraId="026FB8AA" w14:textId="77777777" w:rsidR="005F3DFB" w:rsidRPr="005D1EBC" w:rsidRDefault="005F3DFB" w:rsidP="005F3DFB">
      <w:pPr>
        <w:keepNext/>
        <w:spacing w:after="200" w:line="480" w:lineRule="auto"/>
        <w:jc w:val="center"/>
        <w:rPr>
          <w:rFonts w:ascii="Times New Roman" w:eastAsia="Times New Roman" w:hAnsi="Times New Roman" w:cs="Times New Roman"/>
          <w:iCs/>
          <w:sz w:val="20"/>
          <w:szCs w:val="20"/>
          <w:lang w:val="en-GB" w:eastAsia="en-GB"/>
        </w:rPr>
      </w:pPr>
      <w:r w:rsidRPr="005D1EBC">
        <w:rPr>
          <w:rFonts w:ascii="Times New Roman" w:eastAsia="Times New Roman" w:hAnsi="Times New Roman" w:cs="Times New Roman"/>
          <w:iCs/>
          <w:sz w:val="20"/>
          <w:szCs w:val="20"/>
          <w:lang w:val="en-GB" w:eastAsia="en-GB"/>
        </w:rPr>
        <w:lastRenderedPageBreak/>
        <w:t>Grade-tonnage distribution of lead and zinc.</w:t>
      </w:r>
    </w:p>
    <w:tbl>
      <w:tblPr>
        <w:tblStyle w:val="TableGrid3"/>
        <w:tblW w:w="0" w:type="auto"/>
        <w:jc w:val="center"/>
        <w:tblLook w:val="04A0" w:firstRow="1" w:lastRow="0" w:firstColumn="1" w:lastColumn="0" w:noHBand="0" w:noVBand="1"/>
      </w:tblPr>
      <w:tblGrid>
        <w:gridCol w:w="1390"/>
        <w:gridCol w:w="1421"/>
        <w:gridCol w:w="1422"/>
        <w:gridCol w:w="1422"/>
        <w:gridCol w:w="1422"/>
        <w:gridCol w:w="1422"/>
      </w:tblGrid>
      <w:tr w:rsidR="005F3DFB" w:rsidRPr="005D1EBC" w14:paraId="20C31D7F" w14:textId="77777777" w:rsidTr="0091539E">
        <w:trPr>
          <w:jc w:val="center"/>
        </w:trPr>
        <w:tc>
          <w:tcPr>
            <w:tcW w:w="1390" w:type="dxa"/>
            <w:tcBorders>
              <w:left w:val="nil"/>
              <w:bottom w:val="nil"/>
              <w:right w:val="nil"/>
            </w:tcBorders>
          </w:tcPr>
          <w:p w14:paraId="130BF521" w14:textId="77777777" w:rsidR="005F3DFB" w:rsidRPr="005D1EBC" w:rsidRDefault="005F3DFB" w:rsidP="0091539E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</w:pPr>
            <w:bookmarkStart w:id="1" w:name="_Hlk36896364"/>
            <w:r w:rsidRPr="005D1EBC"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  <w:t>Zinc (%)</w:t>
            </w:r>
          </w:p>
        </w:tc>
        <w:tc>
          <w:tcPr>
            <w:tcW w:w="7109" w:type="dxa"/>
            <w:gridSpan w:val="5"/>
            <w:tcBorders>
              <w:left w:val="nil"/>
              <w:right w:val="nil"/>
            </w:tcBorders>
          </w:tcPr>
          <w:p w14:paraId="4CC79C47" w14:textId="77777777" w:rsidR="005F3DFB" w:rsidRPr="005D1EBC" w:rsidRDefault="005F3DFB" w:rsidP="0091539E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  <w:t>Lead (%)</w:t>
            </w:r>
          </w:p>
        </w:tc>
      </w:tr>
      <w:tr w:rsidR="005F3DFB" w:rsidRPr="005D1EBC" w14:paraId="0D80FF86" w14:textId="77777777" w:rsidTr="0091539E">
        <w:trPr>
          <w:jc w:val="center"/>
        </w:trPr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4F5279" w14:textId="77777777" w:rsidR="005F3DFB" w:rsidRPr="005D1EBC" w:rsidRDefault="005F3DFB" w:rsidP="0091539E">
            <w:pPr>
              <w:spacing w:line="480" w:lineRule="auto"/>
              <w:rPr>
                <w:rFonts w:ascii="AdvOT863180fb" w:eastAsia="Calibri" w:hAnsi="AdvOT863180fb" w:cs="Arial"/>
                <w:sz w:val="24"/>
                <w:szCs w:val="24"/>
                <w:lang w:bidi="fa-IR"/>
              </w:rPr>
            </w:pPr>
          </w:p>
        </w:tc>
        <w:tc>
          <w:tcPr>
            <w:tcW w:w="1421" w:type="dxa"/>
            <w:tcBorders>
              <w:left w:val="nil"/>
              <w:bottom w:val="single" w:sz="4" w:space="0" w:color="auto"/>
              <w:right w:val="nil"/>
            </w:tcBorders>
          </w:tcPr>
          <w:p w14:paraId="161BD4C9" w14:textId="77777777" w:rsidR="005F3DFB" w:rsidRPr="005D1EBC" w:rsidRDefault="005F3DFB" w:rsidP="0091539E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  <w:t>0-4</w:t>
            </w:r>
          </w:p>
        </w:tc>
        <w:tc>
          <w:tcPr>
            <w:tcW w:w="1422" w:type="dxa"/>
            <w:tcBorders>
              <w:left w:val="nil"/>
              <w:bottom w:val="single" w:sz="4" w:space="0" w:color="auto"/>
              <w:right w:val="nil"/>
            </w:tcBorders>
          </w:tcPr>
          <w:p w14:paraId="44BEDAFE" w14:textId="77777777" w:rsidR="005F3DFB" w:rsidRPr="005D1EBC" w:rsidRDefault="005F3DFB" w:rsidP="0091539E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  <w:t>4-8</w:t>
            </w:r>
          </w:p>
        </w:tc>
        <w:tc>
          <w:tcPr>
            <w:tcW w:w="1422" w:type="dxa"/>
            <w:tcBorders>
              <w:left w:val="nil"/>
              <w:bottom w:val="single" w:sz="4" w:space="0" w:color="auto"/>
              <w:right w:val="nil"/>
            </w:tcBorders>
          </w:tcPr>
          <w:p w14:paraId="68E4100C" w14:textId="77777777" w:rsidR="005F3DFB" w:rsidRPr="005D1EBC" w:rsidRDefault="005F3DFB" w:rsidP="0091539E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  <w:t>8-12</w:t>
            </w:r>
          </w:p>
        </w:tc>
        <w:tc>
          <w:tcPr>
            <w:tcW w:w="1422" w:type="dxa"/>
            <w:tcBorders>
              <w:left w:val="nil"/>
              <w:bottom w:val="single" w:sz="4" w:space="0" w:color="auto"/>
              <w:right w:val="nil"/>
            </w:tcBorders>
          </w:tcPr>
          <w:p w14:paraId="10488B08" w14:textId="77777777" w:rsidR="005F3DFB" w:rsidRPr="005D1EBC" w:rsidRDefault="005F3DFB" w:rsidP="0091539E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  <w:t>12-16</w:t>
            </w:r>
          </w:p>
        </w:tc>
        <w:tc>
          <w:tcPr>
            <w:tcW w:w="1422" w:type="dxa"/>
            <w:tcBorders>
              <w:left w:val="nil"/>
              <w:bottom w:val="single" w:sz="4" w:space="0" w:color="auto"/>
              <w:right w:val="nil"/>
            </w:tcBorders>
          </w:tcPr>
          <w:p w14:paraId="4A0A703F" w14:textId="77777777" w:rsidR="005F3DFB" w:rsidRPr="005D1EBC" w:rsidRDefault="005F3DFB" w:rsidP="0091539E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  <w:t>&gt;16</w:t>
            </w:r>
          </w:p>
        </w:tc>
      </w:tr>
      <w:tr w:rsidR="005F3DFB" w:rsidRPr="005D1EBC" w14:paraId="2DCF5FBE" w14:textId="77777777" w:rsidTr="0091539E">
        <w:trPr>
          <w:jc w:val="center"/>
        </w:trPr>
        <w:tc>
          <w:tcPr>
            <w:tcW w:w="1390" w:type="dxa"/>
            <w:tcBorders>
              <w:left w:val="nil"/>
              <w:bottom w:val="nil"/>
              <w:right w:val="nil"/>
            </w:tcBorders>
          </w:tcPr>
          <w:p w14:paraId="28D77AF8" w14:textId="77777777" w:rsidR="005F3DFB" w:rsidRPr="005D1EBC" w:rsidRDefault="005F3DFB" w:rsidP="0091539E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  <w:t>0-4</w:t>
            </w:r>
          </w:p>
        </w:tc>
        <w:tc>
          <w:tcPr>
            <w:tcW w:w="1421" w:type="dxa"/>
            <w:tcBorders>
              <w:left w:val="nil"/>
              <w:bottom w:val="nil"/>
              <w:right w:val="nil"/>
            </w:tcBorders>
          </w:tcPr>
          <w:p w14:paraId="6D9533EA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250000</w:t>
            </w:r>
          </w:p>
        </w:tc>
        <w:tc>
          <w:tcPr>
            <w:tcW w:w="1422" w:type="dxa"/>
            <w:tcBorders>
              <w:left w:val="nil"/>
              <w:bottom w:val="nil"/>
              <w:right w:val="nil"/>
            </w:tcBorders>
          </w:tcPr>
          <w:p w14:paraId="0FF57E37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110000</w:t>
            </w:r>
          </w:p>
        </w:tc>
        <w:tc>
          <w:tcPr>
            <w:tcW w:w="1422" w:type="dxa"/>
            <w:tcBorders>
              <w:left w:val="nil"/>
              <w:bottom w:val="nil"/>
              <w:right w:val="nil"/>
            </w:tcBorders>
          </w:tcPr>
          <w:p w14:paraId="57F7AE2A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5000</w:t>
            </w:r>
          </w:p>
        </w:tc>
        <w:tc>
          <w:tcPr>
            <w:tcW w:w="1422" w:type="dxa"/>
            <w:tcBorders>
              <w:left w:val="nil"/>
              <w:bottom w:val="nil"/>
              <w:right w:val="nil"/>
            </w:tcBorders>
          </w:tcPr>
          <w:p w14:paraId="53E16536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4"/>
                <w:rtl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5000</w:t>
            </w:r>
          </w:p>
        </w:tc>
        <w:tc>
          <w:tcPr>
            <w:tcW w:w="1422" w:type="dxa"/>
            <w:tcBorders>
              <w:left w:val="nil"/>
              <w:bottom w:val="nil"/>
              <w:right w:val="nil"/>
            </w:tcBorders>
          </w:tcPr>
          <w:p w14:paraId="08F4AE4C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4"/>
                <w:rtl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2000</w:t>
            </w:r>
          </w:p>
        </w:tc>
      </w:tr>
      <w:tr w:rsidR="005F3DFB" w:rsidRPr="005D1EBC" w14:paraId="27FA7C11" w14:textId="77777777" w:rsidTr="0091539E">
        <w:trPr>
          <w:jc w:val="center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798D677" w14:textId="77777777" w:rsidR="005F3DFB" w:rsidRPr="005D1EBC" w:rsidRDefault="005F3DFB" w:rsidP="0091539E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  <w:t>4-7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0D684FED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900000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5CEEF84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100000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EC7928B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10000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94D8E13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4"/>
                <w:rtl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70000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F5055DA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4"/>
                <w:rtl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30000</w:t>
            </w:r>
          </w:p>
        </w:tc>
      </w:tr>
      <w:tr w:rsidR="005F3DFB" w:rsidRPr="005D1EBC" w14:paraId="1077EA8A" w14:textId="77777777" w:rsidTr="0091539E">
        <w:trPr>
          <w:jc w:val="center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F7652EB" w14:textId="77777777" w:rsidR="005F3DFB" w:rsidRPr="005D1EBC" w:rsidRDefault="005F3DFB" w:rsidP="0091539E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  <w:t>7-10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0957EACD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700000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CD75D65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100000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D269188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50000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BA9DDD5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4"/>
                <w:rtl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60000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EAFFC8A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4"/>
                <w:rtl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150000</w:t>
            </w:r>
          </w:p>
        </w:tc>
      </w:tr>
      <w:tr w:rsidR="005F3DFB" w:rsidRPr="005D1EBC" w14:paraId="6C29D772" w14:textId="77777777" w:rsidTr="0091539E">
        <w:trPr>
          <w:jc w:val="center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36D70A5" w14:textId="77777777" w:rsidR="005F3DFB" w:rsidRPr="005D1EBC" w:rsidRDefault="005F3DFB" w:rsidP="0091539E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  <w:t>10-14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788752D6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185000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A81E755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170000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4949100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110000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28BA736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4"/>
                <w:rtl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200000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29A7FE9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4"/>
                <w:rtl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370000</w:t>
            </w:r>
          </w:p>
        </w:tc>
      </w:tr>
      <w:tr w:rsidR="005F3DFB" w:rsidRPr="005D1EBC" w14:paraId="02B4E10A" w14:textId="77777777" w:rsidTr="0091539E">
        <w:trPr>
          <w:jc w:val="center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C3B2D66" w14:textId="77777777" w:rsidR="005F3DFB" w:rsidRPr="005D1EBC" w:rsidRDefault="005F3DFB" w:rsidP="0091539E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  <w:t>14-17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254954A2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500000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94095A2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170000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DB925F8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170000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2F264D4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4"/>
                <w:rtl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90000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812C24C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4"/>
                <w:rtl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345000</w:t>
            </w:r>
          </w:p>
        </w:tc>
      </w:tr>
      <w:tr w:rsidR="005F3DFB" w:rsidRPr="005D1EBC" w14:paraId="26883920" w14:textId="77777777" w:rsidTr="0091539E">
        <w:trPr>
          <w:jc w:val="center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029E0D2" w14:textId="77777777" w:rsidR="005F3DFB" w:rsidRPr="005D1EBC" w:rsidRDefault="005F3DFB" w:rsidP="0091539E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  <w:t>17-20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11A2CE3B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570000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DCE743E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390000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44E3AF3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150000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838609C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4"/>
                <w:rtl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150000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5DEFC78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4"/>
                <w:rtl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280000</w:t>
            </w:r>
          </w:p>
        </w:tc>
      </w:tr>
      <w:tr w:rsidR="005F3DFB" w:rsidRPr="005D1EBC" w14:paraId="58C003F5" w14:textId="77777777" w:rsidTr="0091539E">
        <w:trPr>
          <w:jc w:val="center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3043693" w14:textId="77777777" w:rsidR="005F3DFB" w:rsidRPr="005D1EBC" w:rsidRDefault="005F3DFB" w:rsidP="0091539E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  <w:t>20-24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63AE76D9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900000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7124DAE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770000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43AE6CC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270000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2B51119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4"/>
                <w:rtl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190000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75DE8FD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4"/>
                <w:rtl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365000</w:t>
            </w:r>
          </w:p>
        </w:tc>
      </w:tr>
      <w:tr w:rsidR="005F3DFB" w:rsidRPr="005D1EBC" w14:paraId="75399981" w14:textId="77777777" w:rsidTr="0091539E">
        <w:trPr>
          <w:jc w:val="center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964A3DF" w14:textId="77777777" w:rsidR="005F3DFB" w:rsidRPr="005D1EBC" w:rsidRDefault="005F3DFB" w:rsidP="0091539E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  <w:t>24-27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04EF8200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420000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35AE142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200000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080A814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250000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2BCA78F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4"/>
                <w:rtl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370000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A74FDCD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4"/>
                <w:rtl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225000</w:t>
            </w:r>
          </w:p>
        </w:tc>
      </w:tr>
      <w:tr w:rsidR="005F3DFB" w:rsidRPr="005D1EBC" w14:paraId="09D3E05D" w14:textId="77777777" w:rsidTr="0091539E">
        <w:trPr>
          <w:jc w:val="center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DC2E9C4" w14:textId="77777777" w:rsidR="005F3DFB" w:rsidRPr="005D1EBC" w:rsidRDefault="005F3DFB" w:rsidP="0091539E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  <w:t>27-30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14:paraId="798EE070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350000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9451987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170000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AF13F29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540000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410F01F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4"/>
                <w:rtl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230000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8D8A236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4"/>
                <w:rtl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25000</w:t>
            </w:r>
          </w:p>
        </w:tc>
      </w:tr>
      <w:tr w:rsidR="005F3DFB" w:rsidRPr="005D1EBC" w14:paraId="49AE6E8D" w14:textId="77777777" w:rsidTr="0091539E">
        <w:trPr>
          <w:jc w:val="center"/>
        </w:trPr>
        <w:tc>
          <w:tcPr>
            <w:tcW w:w="1390" w:type="dxa"/>
            <w:tcBorders>
              <w:top w:val="nil"/>
              <w:left w:val="nil"/>
              <w:right w:val="nil"/>
            </w:tcBorders>
          </w:tcPr>
          <w:p w14:paraId="20531519" w14:textId="77777777" w:rsidR="005F3DFB" w:rsidRPr="005D1EBC" w:rsidRDefault="005F3DFB" w:rsidP="0091539E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4"/>
                <w:szCs w:val="24"/>
                <w:lang w:bidi="fa-IR"/>
              </w:rPr>
              <w:t>&gt;30</w:t>
            </w:r>
          </w:p>
        </w:tc>
        <w:tc>
          <w:tcPr>
            <w:tcW w:w="1421" w:type="dxa"/>
            <w:tcBorders>
              <w:top w:val="nil"/>
              <w:left w:val="nil"/>
              <w:right w:val="nil"/>
            </w:tcBorders>
          </w:tcPr>
          <w:p w14:paraId="2E5D143C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300000</w:t>
            </w:r>
          </w:p>
        </w:tc>
        <w:tc>
          <w:tcPr>
            <w:tcW w:w="1422" w:type="dxa"/>
            <w:tcBorders>
              <w:top w:val="nil"/>
              <w:left w:val="nil"/>
              <w:right w:val="nil"/>
            </w:tcBorders>
          </w:tcPr>
          <w:p w14:paraId="43DE0575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115000</w:t>
            </w:r>
          </w:p>
        </w:tc>
        <w:tc>
          <w:tcPr>
            <w:tcW w:w="1422" w:type="dxa"/>
            <w:tcBorders>
              <w:top w:val="nil"/>
              <w:left w:val="nil"/>
              <w:right w:val="nil"/>
            </w:tcBorders>
          </w:tcPr>
          <w:p w14:paraId="3784342B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  <w:rtl/>
                <w:lang w:bidi="fa-IR"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60000</w:t>
            </w:r>
          </w:p>
        </w:tc>
        <w:tc>
          <w:tcPr>
            <w:tcW w:w="1422" w:type="dxa"/>
            <w:tcBorders>
              <w:top w:val="nil"/>
              <w:left w:val="nil"/>
              <w:right w:val="nil"/>
            </w:tcBorders>
          </w:tcPr>
          <w:p w14:paraId="65D22737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4"/>
                <w:rtl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35000</w:t>
            </w:r>
          </w:p>
        </w:tc>
        <w:tc>
          <w:tcPr>
            <w:tcW w:w="1422" w:type="dxa"/>
            <w:tcBorders>
              <w:top w:val="nil"/>
              <w:left w:val="nil"/>
              <w:right w:val="nil"/>
            </w:tcBorders>
          </w:tcPr>
          <w:p w14:paraId="4A3761C4" w14:textId="77777777" w:rsidR="005F3DFB" w:rsidRPr="005D1EBC" w:rsidRDefault="005F3DFB" w:rsidP="0091539E">
            <w:pPr>
              <w:bidi/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4"/>
                <w:rtl/>
              </w:rPr>
            </w:pPr>
            <w:r w:rsidRPr="005D1EBC">
              <w:rPr>
                <w:rFonts w:ascii="Times New Roman" w:eastAsia="Calibri" w:hAnsi="Times New Roman" w:cs="Times New Roman"/>
                <w:sz w:val="20"/>
                <w:szCs w:val="24"/>
              </w:rPr>
              <w:t>3000</w:t>
            </w:r>
          </w:p>
        </w:tc>
      </w:tr>
      <w:bookmarkEnd w:id="1"/>
    </w:tbl>
    <w:p w14:paraId="43D3E29A" w14:textId="77777777" w:rsidR="005F3DFB" w:rsidRDefault="005F3DFB" w:rsidP="005F3DFB">
      <w:pPr>
        <w:jc w:val="center"/>
      </w:pPr>
    </w:p>
    <w:p w14:paraId="32A8FD72" w14:textId="77777777" w:rsidR="005F3DFB" w:rsidRDefault="005F3DFB" w:rsidP="005F3DFB">
      <w:pPr>
        <w:jc w:val="center"/>
      </w:pPr>
      <w:r w:rsidRPr="005D1EBC">
        <w:rPr>
          <w:rFonts w:ascii="AdvOT863180fb" w:eastAsia="Times New Roman" w:hAnsi="AdvOT863180fb" w:cs="Times New Roman"/>
          <w:noProof/>
          <w:sz w:val="24"/>
          <w:szCs w:val="24"/>
          <w:lang w:val="en-GB" w:eastAsia="en-GB" w:bidi="fa-IR"/>
        </w:rPr>
        <w:lastRenderedPageBreak/>
        <w:drawing>
          <wp:inline distT="0" distB="0" distL="0" distR="0" wp14:anchorId="314CF9C8" wp14:editId="71172E8B">
            <wp:extent cx="4679950" cy="4279900"/>
            <wp:effectExtent l="0" t="0" r="6350" b="635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548"/>
                    <a:stretch/>
                  </pic:blipFill>
                  <pic:spPr bwMode="auto">
                    <a:xfrm>
                      <a:off x="0" y="0"/>
                      <a:ext cx="4680000" cy="42799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0FCD8B" w14:textId="77777777" w:rsidR="005F3DFB" w:rsidRDefault="005F3DFB" w:rsidP="005F3DFB">
      <w:pPr>
        <w:jc w:val="center"/>
      </w:pPr>
      <w:r w:rsidRPr="005D1EBC">
        <w:rPr>
          <w:rFonts w:ascii="Times New Roman" w:eastAsia="Times New Roman" w:hAnsi="Times New Roman" w:cs="Times New Roman"/>
          <w:iCs/>
          <w:sz w:val="20"/>
          <w:szCs w:val="20"/>
          <w:lang w:val="en-GB" w:eastAsia="en-GB"/>
        </w:rPr>
        <w:t>Grade-tonnage distribution for the lead-zinc deposit. (a) 3-D, (b) 2-D.</w:t>
      </w:r>
    </w:p>
    <w:p w14:paraId="292EC607" w14:textId="77777777" w:rsidR="005F3DFB" w:rsidRDefault="005F3DFB" w:rsidP="0025224E">
      <w:pPr>
        <w:jc w:val="center"/>
      </w:pPr>
    </w:p>
    <w:sectPr w:rsidR="005F3D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OT863180f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czNDQwNzYzNzU2MzZQ0lEKTi0uzszPAykwrAUAL+WLvCwAAAA="/>
  </w:docVars>
  <w:rsids>
    <w:rsidRoot w:val="0025224E"/>
    <w:rsid w:val="0025224E"/>
    <w:rsid w:val="003B3C1F"/>
    <w:rsid w:val="005F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61B1E"/>
  <w15:chartTrackingRefBased/>
  <w15:docId w15:val="{F1FE8580-2BB9-4D53-BD4D-E75AD483E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2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252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52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5F3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Mohammad</cp:lastModifiedBy>
  <cp:revision>2</cp:revision>
  <dcterms:created xsi:type="dcterms:W3CDTF">2022-01-25T19:05:00Z</dcterms:created>
  <dcterms:modified xsi:type="dcterms:W3CDTF">2022-01-25T19:05:00Z</dcterms:modified>
</cp:coreProperties>
</file>