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0DE2" w14:textId="7307808F" w:rsidR="009955ED" w:rsidRPr="002C6057" w:rsidRDefault="009955ED" w:rsidP="009955ED">
      <w:pPr>
        <w:rPr>
          <w:rFonts w:ascii="Goudy Old Style" w:hAnsi="Goudy Old Style"/>
          <w:b/>
          <w:sz w:val="32"/>
          <w:szCs w:val="32"/>
        </w:rPr>
      </w:pPr>
      <w:r w:rsidRPr="002C6057">
        <w:rPr>
          <w:rFonts w:ascii="Goudy Old Style" w:hAnsi="Goudy Old Style"/>
          <w:b/>
          <w:sz w:val="32"/>
          <w:szCs w:val="32"/>
        </w:rPr>
        <w:t>Experiences with AAC technologies and empathy – Meta-summary and codebook</w:t>
      </w:r>
    </w:p>
    <w:p w14:paraId="40C5C17E" w14:textId="1B8EA3E4" w:rsidR="009955ED" w:rsidRDefault="009955ED" w:rsidP="009955ED">
      <w:pPr>
        <w:rPr>
          <w:rFonts w:ascii="Goudy Old Style" w:hAnsi="Goudy Old Style"/>
          <w:bCs/>
          <w:sz w:val="24"/>
          <w:szCs w:val="24"/>
        </w:rPr>
      </w:pPr>
      <w:r w:rsidRPr="002C6057">
        <w:rPr>
          <w:rFonts w:ascii="Goudy Old Style" w:hAnsi="Goudy Old Style"/>
          <w:bCs/>
          <w:sz w:val="24"/>
          <w:szCs w:val="24"/>
        </w:rPr>
        <w:t xml:space="preserve">Please consult the accompanying README file and description of methodology. </w:t>
      </w:r>
    </w:p>
    <w:p w14:paraId="02B7F15A" w14:textId="039D8DC1" w:rsidR="002C6057" w:rsidRPr="00017BAB" w:rsidRDefault="002C6057" w:rsidP="009955ED">
      <w:pPr>
        <w:rPr>
          <w:rFonts w:ascii="Goudy Old Style" w:hAnsi="Goudy Old Style"/>
          <w:bCs/>
        </w:rPr>
      </w:pPr>
      <w:r w:rsidRPr="00017BAB">
        <w:rPr>
          <w:rFonts w:ascii="Goudy Old Style" w:hAnsi="Goudy Old Style"/>
          <w:bCs/>
        </w:rPr>
        <w:t xml:space="preserve">Three overarching themes </w:t>
      </w:r>
      <w:r w:rsidR="007D5E6F" w:rsidRPr="00017BAB">
        <w:rPr>
          <w:rFonts w:ascii="Goudy Old Style" w:hAnsi="Goudy Old Style"/>
          <w:bCs/>
        </w:rPr>
        <w:t xml:space="preserve">found in the testimonies were: society, relationship to the device, and effectivity. Per theme, </w:t>
      </w:r>
      <w:r w:rsidR="008C079E" w:rsidRPr="00017BAB">
        <w:rPr>
          <w:rFonts w:ascii="Goudy Old Style" w:hAnsi="Goudy Old Style"/>
          <w:bCs/>
        </w:rPr>
        <w:t xml:space="preserve">subthemes were identified. </w:t>
      </w:r>
      <w:r w:rsidR="00017BAB" w:rsidRPr="00017BAB">
        <w:rPr>
          <w:rFonts w:ascii="Goudy Old Style" w:hAnsi="Goudy Old Style"/>
          <w:bCs/>
        </w:rPr>
        <w:t xml:space="preserve">Examples of related quotes </w:t>
      </w:r>
      <w:r w:rsidR="002619C9">
        <w:rPr>
          <w:rFonts w:ascii="Goudy Old Style" w:hAnsi="Goudy Old Style"/>
          <w:bCs/>
        </w:rPr>
        <w:t xml:space="preserve">(in original language) </w:t>
      </w:r>
      <w:r w:rsidR="00017BAB" w:rsidRPr="00017BAB">
        <w:rPr>
          <w:rFonts w:ascii="Goudy Old Style" w:hAnsi="Goudy Old Style"/>
          <w:bCs/>
        </w:rPr>
        <w:t xml:space="preserve">are provided here per theme from participants who consented to their quotes being included in publication. </w:t>
      </w:r>
    </w:p>
    <w:p w14:paraId="1DFF8F97" w14:textId="240D7F08" w:rsidR="009955ED" w:rsidRPr="002C6057" w:rsidRDefault="002C6057" w:rsidP="009955ED">
      <w:pPr>
        <w:rPr>
          <w:rFonts w:ascii="Goudy Old Style" w:hAnsi="Goudy Old Style"/>
          <w:b/>
        </w:rPr>
      </w:pPr>
      <w:r>
        <w:rPr>
          <w:rFonts w:ascii="Goudy Old Style" w:hAnsi="Goudy Old Style"/>
          <w:b/>
        </w:rPr>
        <w:t>Society</w:t>
      </w:r>
    </w:p>
    <w:p w14:paraId="50B32B5E" w14:textId="77777777" w:rsidR="00017BAB" w:rsidRDefault="00017BAB" w:rsidP="009955ED">
      <w:pPr>
        <w:pStyle w:val="ListParagraph"/>
        <w:numPr>
          <w:ilvl w:val="0"/>
          <w:numId w:val="1"/>
        </w:numPr>
        <w:rPr>
          <w:rFonts w:ascii="Goudy Old Style" w:hAnsi="Goudy Old Style"/>
        </w:rPr>
      </w:pPr>
      <w:proofErr w:type="spellStart"/>
      <w:r>
        <w:rPr>
          <w:rFonts w:ascii="Goudy Old Style" w:hAnsi="Goudy Old Style"/>
        </w:rPr>
        <w:t>Importance</w:t>
      </w:r>
      <w:proofErr w:type="spellEnd"/>
      <w:r>
        <w:rPr>
          <w:rFonts w:ascii="Goudy Old Style" w:hAnsi="Goudy Old Style"/>
        </w:rPr>
        <w:t xml:space="preserve"> </w:t>
      </w:r>
      <w:proofErr w:type="spellStart"/>
      <w:r>
        <w:rPr>
          <w:rFonts w:ascii="Goudy Old Style" w:hAnsi="Goudy Old Style"/>
        </w:rPr>
        <w:t>modelling</w:t>
      </w:r>
      <w:proofErr w:type="spellEnd"/>
      <w:r>
        <w:rPr>
          <w:rFonts w:ascii="Goudy Old Style" w:hAnsi="Goudy Old Style"/>
        </w:rPr>
        <w:t xml:space="preserve"> </w:t>
      </w:r>
    </w:p>
    <w:p w14:paraId="70344A53" w14:textId="4A78EE57" w:rsidR="009955ED" w:rsidRPr="002C6057" w:rsidRDefault="00017BAB" w:rsidP="009955ED">
      <w:pPr>
        <w:pStyle w:val="ListParagraph"/>
        <w:numPr>
          <w:ilvl w:val="0"/>
          <w:numId w:val="1"/>
        </w:numPr>
        <w:rPr>
          <w:rFonts w:ascii="Goudy Old Style" w:hAnsi="Goudy Old Style"/>
        </w:rPr>
      </w:pPr>
      <w:proofErr w:type="spellStart"/>
      <w:r>
        <w:rPr>
          <w:rFonts w:ascii="Goudy Old Style" w:hAnsi="Goudy Old Style"/>
        </w:rPr>
        <w:t>Communicating</w:t>
      </w:r>
      <w:proofErr w:type="spellEnd"/>
      <w:r>
        <w:rPr>
          <w:rFonts w:ascii="Goudy Old Style" w:hAnsi="Goudy Old Style"/>
        </w:rPr>
        <w:t xml:space="preserve"> via AAC is </w:t>
      </w:r>
      <w:proofErr w:type="spellStart"/>
      <w:r>
        <w:rPr>
          <w:rFonts w:ascii="Goudy Old Style" w:hAnsi="Goudy Old Style"/>
        </w:rPr>
        <w:t>relational</w:t>
      </w:r>
      <w:proofErr w:type="spellEnd"/>
      <w:r>
        <w:rPr>
          <w:rFonts w:ascii="Goudy Old Style" w:hAnsi="Goudy Old Style"/>
        </w:rPr>
        <w:t xml:space="preserve"> </w:t>
      </w:r>
      <w:proofErr w:type="spellStart"/>
      <w:r>
        <w:rPr>
          <w:rFonts w:ascii="Goudy Old Style" w:hAnsi="Goudy Old Style"/>
        </w:rPr>
        <w:t>and</w:t>
      </w:r>
      <w:proofErr w:type="spellEnd"/>
      <w:r>
        <w:rPr>
          <w:rFonts w:ascii="Goudy Old Style" w:hAnsi="Goudy Old Style"/>
        </w:rPr>
        <w:t xml:space="preserve"> </w:t>
      </w:r>
      <w:proofErr w:type="spellStart"/>
      <w:r>
        <w:rPr>
          <w:rFonts w:ascii="Goudy Old Style" w:hAnsi="Goudy Old Style"/>
        </w:rPr>
        <w:t>should</w:t>
      </w:r>
      <w:proofErr w:type="spellEnd"/>
      <w:r>
        <w:rPr>
          <w:rFonts w:ascii="Goudy Old Style" w:hAnsi="Goudy Old Style"/>
        </w:rPr>
        <w:t xml:space="preserve"> </w:t>
      </w:r>
      <w:proofErr w:type="spellStart"/>
      <w:r>
        <w:rPr>
          <w:rFonts w:ascii="Goudy Old Style" w:hAnsi="Goudy Old Style"/>
        </w:rPr>
        <w:t>be</w:t>
      </w:r>
      <w:proofErr w:type="spellEnd"/>
      <w:r>
        <w:rPr>
          <w:rFonts w:ascii="Goudy Old Style" w:hAnsi="Goudy Old Style"/>
        </w:rPr>
        <w:t xml:space="preserve"> </w:t>
      </w:r>
      <w:proofErr w:type="spellStart"/>
      <w:r>
        <w:rPr>
          <w:rFonts w:ascii="Goudy Old Style" w:hAnsi="Goudy Old Style"/>
        </w:rPr>
        <w:t>seen</w:t>
      </w:r>
      <w:proofErr w:type="spellEnd"/>
      <w:r>
        <w:rPr>
          <w:rFonts w:ascii="Goudy Old Style" w:hAnsi="Goudy Old Style"/>
        </w:rPr>
        <w:t xml:space="preserve"> as </w:t>
      </w:r>
      <w:proofErr w:type="spellStart"/>
      <w:r>
        <w:rPr>
          <w:rFonts w:ascii="Goudy Old Style" w:hAnsi="Goudy Old Style"/>
        </w:rPr>
        <w:t>such</w:t>
      </w:r>
      <w:proofErr w:type="spellEnd"/>
      <w:r>
        <w:rPr>
          <w:rFonts w:ascii="Goudy Old Style" w:hAnsi="Goudy Old Style"/>
        </w:rPr>
        <w:t xml:space="preserve"> </w:t>
      </w:r>
    </w:p>
    <w:p w14:paraId="21145461" w14:textId="5E309EBA" w:rsidR="009955ED" w:rsidRPr="002C6057" w:rsidRDefault="00017BAB" w:rsidP="009955ED">
      <w:pPr>
        <w:pStyle w:val="ListParagraph"/>
        <w:numPr>
          <w:ilvl w:val="0"/>
          <w:numId w:val="1"/>
        </w:numPr>
        <w:rPr>
          <w:rFonts w:ascii="Goudy Old Style" w:hAnsi="Goudy Old Style"/>
        </w:rPr>
      </w:pPr>
      <w:r>
        <w:rPr>
          <w:rFonts w:ascii="Goudy Old Style" w:hAnsi="Goudy Old Style"/>
        </w:rPr>
        <w:t xml:space="preserve">People </w:t>
      </w:r>
      <w:proofErr w:type="spellStart"/>
      <w:r w:rsidR="002619C9">
        <w:rPr>
          <w:rFonts w:ascii="Goudy Old Style" w:hAnsi="Goudy Old Style"/>
        </w:rPr>
        <w:t>easily</w:t>
      </w:r>
      <w:proofErr w:type="spellEnd"/>
      <w:r w:rsidR="002619C9">
        <w:rPr>
          <w:rFonts w:ascii="Goudy Old Style" w:hAnsi="Goudy Old Style"/>
        </w:rPr>
        <w:t xml:space="preserve"> make </w:t>
      </w:r>
      <w:proofErr w:type="spellStart"/>
      <w:r w:rsidR="002619C9">
        <w:rPr>
          <w:rFonts w:ascii="Goudy Old Style" w:hAnsi="Goudy Old Style"/>
        </w:rPr>
        <w:t>assumptions</w:t>
      </w:r>
      <w:proofErr w:type="spellEnd"/>
      <w:r w:rsidR="002619C9">
        <w:rPr>
          <w:rFonts w:ascii="Goudy Old Style" w:hAnsi="Goudy Old Style"/>
        </w:rPr>
        <w:t xml:space="preserve"> </w:t>
      </w:r>
      <w:proofErr w:type="spellStart"/>
      <w:r w:rsidR="002619C9">
        <w:rPr>
          <w:rFonts w:ascii="Goudy Old Style" w:hAnsi="Goudy Old Style"/>
        </w:rPr>
        <w:t>towards</w:t>
      </w:r>
      <w:proofErr w:type="spellEnd"/>
      <w:r w:rsidR="002619C9">
        <w:rPr>
          <w:rFonts w:ascii="Goudy Old Style" w:hAnsi="Goudy Old Style"/>
        </w:rPr>
        <w:t xml:space="preserve"> AAC users </w:t>
      </w:r>
      <w:proofErr w:type="spellStart"/>
      <w:r w:rsidR="002619C9">
        <w:rPr>
          <w:rFonts w:ascii="Goudy Old Style" w:hAnsi="Goudy Old Style"/>
        </w:rPr>
        <w:t>with</w:t>
      </w:r>
      <w:proofErr w:type="spellEnd"/>
      <w:r w:rsidR="002619C9">
        <w:rPr>
          <w:rFonts w:ascii="Goudy Old Style" w:hAnsi="Goudy Old Style"/>
        </w:rPr>
        <w:t xml:space="preserve"> </w:t>
      </w:r>
      <w:proofErr w:type="spellStart"/>
      <w:r w:rsidR="002619C9">
        <w:rPr>
          <w:rFonts w:ascii="Goudy Old Style" w:hAnsi="Goudy Old Style"/>
        </w:rPr>
        <w:t>regards</w:t>
      </w:r>
      <w:proofErr w:type="spellEnd"/>
      <w:r w:rsidR="002619C9">
        <w:rPr>
          <w:rFonts w:ascii="Goudy Old Style" w:hAnsi="Goudy Old Style"/>
        </w:rPr>
        <w:t xml:space="preserve"> </w:t>
      </w:r>
      <w:proofErr w:type="spellStart"/>
      <w:r w:rsidR="002619C9">
        <w:rPr>
          <w:rFonts w:ascii="Goudy Old Style" w:hAnsi="Goudy Old Style"/>
        </w:rPr>
        <w:t>to</w:t>
      </w:r>
      <w:proofErr w:type="spellEnd"/>
      <w:r w:rsidR="002619C9">
        <w:rPr>
          <w:rFonts w:ascii="Goudy Old Style" w:hAnsi="Goudy Old Style"/>
        </w:rPr>
        <w:t xml:space="preserve"> </w:t>
      </w:r>
      <w:proofErr w:type="spellStart"/>
      <w:r w:rsidR="002619C9">
        <w:rPr>
          <w:rFonts w:ascii="Goudy Old Style" w:hAnsi="Goudy Old Style"/>
        </w:rPr>
        <w:t>their</w:t>
      </w:r>
      <w:proofErr w:type="spellEnd"/>
      <w:r w:rsidR="002619C9">
        <w:rPr>
          <w:rFonts w:ascii="Goudy Old Style" w:hAnsi="Goudy Old Style"/>
        </w:rPr>
        <w:t xml:space="preserve"> intelligence (</w:t>
      </w:r>
      <w:proofErr w:type="spellStart"/>
      <w:r w:rsidR="002619C9">
        <w:rPr>
          <w:rFonts w:ascii="Goudy Old Style" w:hAnsi="Goudy Old Style"/>
        </w:rPr>
        <w:t>underestimation</w:t>
      </w:r>
      <w:proofErr w:type="spellEnd"/>
      <w:r w:rsidR="002619C9">
        <w:rPr>
          <w:rFonts w:ascii="Goudy Old Style" w:hAnsi="Goudy Old Style"/>
        </w:rPr>
        <w:t xml:space="preserve">) </w:t>
      </w:r>
    </w:p>
    <w:p w14:paraId="23F5DB64" w14:textId="4D463CC2" w:rsidR="009955ED" w:rsidRDefault="002619C9" w:rsidP="009955ED">
      <w:pPr>
        <w:pStyle w:val="ListParagraph"/>
        <w:numPr>
          <w:ilvl w:val="0"/>
          <w:numId w:val="1"/>
        </w:numPr>
        <w:rPr>
          <w:rFonts w:ascii="Goudy Old Style" w:hAnsi="Goudy Old Style"/>
        </w:rPr>
      </w:pPr>
      <w:proofErr w:type="spellStart"/>
      <w:r>
        <w:rPr>
          <w:rFonts w:ascii="Goudy Old Style" w:hAnsi="Goudy Old Style"/>
        </w:rPr>
        <w:t>Majority</w:t>
      </w:r>
      <w:proofErr w:type="spellEnd"/>
      <w:r>
        <w:rPr>
          <w:rFonts w:ascii="Goudy Old Style" w:hAnsi="Goudy Old Style"/>
        </w:rPr>
        <w:t xml:space="preserve"> of society does </w:t>
      </w:r>
      <w:proofErr w:type="spellStart"/>
      <w:r>
        <w:rPr>
          <w:rFonts w:ascii="Goudy Old Style" w:hAnsi="Goudy Old Style"/>
        </w:rPr>
        <w:t>not</w:t>
      </w:r>
      <w:proofErr w:type="spellEnd"/>
      <w:r>
        <w:rPr>
          <w:rFonts w:ascii="Goudy Old Style" w:hAnsi="Goudy Old Style"/>
        </w:rPr>
        <w:t xml:space="preserve"> </w:t>
      </w:r>
      <w:proofErr w:type="spellStart"/>
      <w:r>
        <w:rPr>
          <w:rFonts w:ascii="Goudy Old Style" w:hAnsi="Goudy Old Style"/>
        </w:rPr>
        <w:t>know</w:t>
      </w:r>
      <w:proofErr w:type="spellEnd"/>
      <w:r>
        <w:rPr>
          <w:rFonts w:ascii="Goudy Old Style" w:hAnsi="Goudy Old Style"/>
        </w:rPr>
        <w:t xml:space="preserve"> </w:t>
      </w:r>
      <w:proofErr w:type="spellStart"/>
      <w:r>
        <w:rPr>
          <w:rFonts w:ascii="Goudy Old Style" w:hAnsi="Goudy Old Style"/>
        </w:rPr>
        <w:t>much</w:t>
      </w:r>
      <w:proofErr w:type="spellEnd"/>
      <w:r>
        <w:rPr>
          <w:rFonts w:ascii="Goudy Old Style" w:hAnsi="Goudy Old Style"/>
        </w:rPr>
        <w:t xml:space="preserve"> or </w:t>
      </w:r>
      <w:proofErr w:type="spellStart"/>
      <w:r>
        <w:rPr>
          <w:rFonts w:ascii="Goudy Old Style" w:hAnsi="Goudy Old Style"/>
        </w:rPr>
        <w:t>anything</w:t>
      </w:r>
      <w:proofErr w:type="spellEnd"/>
      <w:r>
        <w:rPr>
          <w:rFonts w:ascii="Goudy Old Style" w:hAnsi="Goudy Old Style"/>
        </w:rPr>
        <w:t xml:space="preserve"> </w:t>
      </w:r>
      <w:proofErr w:type="spellStart"/>
      <w:r>
        <w:rPr>
          <w:rFonts w:ascii="Goudy Old Style" w:hAnsi="Goudy Old Style"/>
        </w:rPr>
        <w:t>about</w:t>
      </w:r>
      <w:proofErr w:type="spellEnd"/>
      <w:r>
        <w:rPr>
          <w:rFonts w:ascii="Goudy Old Style" w:hAnsi="Goudy Old Style"/>
        </w:rPr>
        <w:t xml:space="preserve"> AAC</w:t>
      </w:r>
    </w:p>
    <w:p w14:paraId="424C3614" w14:textId="77777777" w:rsidR="005476F6" w:rsidRDefault="005476F6" w:rsidP="005476F6">
      <w:pPr>
        <w:pStyle w:val="ListParagraph"/>
        <w:rPr>
          <w:rFonts w:ascii="Goudy Old Style" w:hAnsi="Goudy Old Style"/>
        </w:rPr>
      </w:pPr>
    </w:p>
    <w:p w14:paraId="30DE4837" w14:textId="77777777" w:rsidR="005476F6" w:rsidRPr="002C6057" w:rsidRDefault="005476F6" w:rsidP="005476F6">
      <w:pPr>
        <w:rPr>
          <w:rFonts w:ascii="Goudy Old Style" w:hAnsi="Goudy Old Style"/>
          <w:b/>
          <w:lang w:val="nl-NL"/>
        </w:rPr>
      </w:pPr>
      <w:proofErr w:type="spellStart"/>
      <w:r>
        <w:rPr>
          <w:rFonts w:ascii="Goudy Old Style" w:hAnsi="Goudy Old Style"/>
          <w:b/>
          <w:lang w:val="nl-NL"/>
        </w:rPr>
        <w:t>Relationship</w:t>
      </w:r>
      <w:proofErr w:type="spellEnd"/>
      <w:r>
        <w:rPr>
          <w:rFonts w:ascii="Goudy Old Style" w:hAnsi="Goudy Old Style"/>
          <w:b/>
          <w:lang w:val="nl-NL"/>
        </w:rPr>
        <w:t xml:space="preserve"> </w:t>
      </w:r>
      <w:proofErr w:type="spellStart"/>
      <w:r>
        <w:rPr>
          <w:rFonts w:ascii="Goudy Old Style" w:hAnsi="Goudy Old Style"/>
          <w:b/>
          <w:lang w:val="nl-NL"/>
        </w:rPr>
        <w:t>to</w:t>
      </w:r>
      <w:proofErr w:type="spellEnd"/>
      <w:r>
        <w:rPr>
          <w:rFonts w:ascii="Goudy Old Style" w:hAnsi="Goudy Old Style"/>
          <w:b/>
          <w:lang w:val="nl-NL"/>
        </w:rPr>
        <w:t xml:space="preserve"> </w:t>
      </w:r>
      <w:proofErr w:type="spellStart"/>
      <w:r>
        <w:rPr>
          <w:rFonts w:ascii="Goudy Old Style" w:hAnsi="Goudy Old Style"/>
          <w:b/>
          <w:lang w:val="nl-NL"/>
        </w:rPr>
        <w:t>the</w:t>
      </w:r>
      <w:proofErr w:type="spellEnd"/>
      <w:r>
        <w:rPr>
          <w:rFonts w:ascii="Goudy Old Style" w:hAnsi="Goudy Old Style"/>
          <w:b/>
          <w:lang w:val="nl-NL"/>
        </w:rPr>
        <w:t xml:space="preserve"> device</w:t>
      </w:r>
    </w:p>
    <w:p w14:paraId="5A852897" w14:textId="77777777" w:rsidR="005476F6" w:rsidRPr="002C6057" w:rsidRDefault="005476F6" w:rsidP="005476F6">
      <w:pPr>
        <w:pStyle w:val="ListParagraph"/>
        <w:numPr>
          <w:ilvl w:val="0"/>
          <w:numId w:val="2"/>
        </w:numPr>
        <w:rPr>
          <w:rFonts w:ascii="Goudy Old Style" w:hAnsi="Goudy Old Style"/>
          <w:b/>
        </w:rPr>
      </w:pPr>
      <w:proofErr w:type="spellStart"/>
      <w:r>
        <w:rPr>
          <w:rFonts w:ascii="Goudy Old Style" w:hAnsi="Goudy Old Style"/>
        </w:rPr>
        <w:t>Choice</w:t>
      </w:r>
      <w:proofErr w:type="spellEnd"/>
      <w:r>
        <w:rPr>
          <w:rFonts w:ascii="Goudy Old Style" w:hAnsi="Goudy Old Style"/>
        </w:rPr>
        <w:t xml:space="preserve"> of </w:t>
      </w:r>
      <w:proofErr w:type="spellStart"/>
      <w:r>
        <w:rPr>
          <w:rFonts w:ascii="Goudy Old Style" w:hAnsi="Goudy Old Style"/>
        </w:rPr>
        <w:t>voice</w:t>
      </w:r>
      <w:proofErr w:type="spellEnd"/>
      <w:r>
        <w:rPr>
          <w:rFonts w:ascii="Goudy Old Style" w:hAnsi="Goudy Old Style"/>
        </w:rPr>
        <w:t xml:space="preserve"> important, </w:t>
      </w:r>
      <w:proofErr w:type="spellStart"/>
      <w:r>
        <w:rPr>
          <w:rFonts w:ascii="Goudy Old Style" w:hAnsi="Goudy Old Style"/>
        </w:rPr>
        <w:t>seen</w:t>
      </w:r>
      <w:proofErr w:type="spellEnd"/>
      <w:r>
        <w:rPr>
          <w:rFonts w:ascii="Goudy Old Style" w:hAnsi="Goudy Old Style"/>
        </w:rPr>
        <w:t xml:space="preserve"> as “</w:t>
      </w:r>
      <w:proofErr w:type="spellStart"/>
      <w:r>
        <w:rPr>
          <w:rFonts w:ascii="Goudy Old Style" w:hAnsi="Goudy Old Style"/>
        </w:rPr>
        <w:t>own</w:t>
      </w:r>
      <w:proofErr w:type="spellEnd"/>
      <w:r>
        <w:rPr>
          <w:rFonts w:ascii="Goudy Old Style" w:hAnsi="Goudy Old Style"/>
        </w:rPr>
        <w:t xml:space="preserve">”, </w:t>
      </w:r>
      <w:proofErr w:type="spellStart"/>
      <w:r>
        <w:rPr>
          <w:rFonts w:ascii="Goudy Old Style" w:hAnsi="Goudy Old Style"/>
        </w:rPr>
        <w:t>identity</w:t>
      </w:r>
      <w:proofErr w:type="spellEnd"/>
      <w:r>
        <w:rPr>
          <w:rFonts w:ascii="Goudy Old Style" w:hAnsi="Goudy Old Style"/>
        </w:rPr>
        <w:t xml:space="preserve"> </w:t>
      </w:r>
      <w:proofErr w:type="spellStart"/>
      <w:r>
        <w:rPr>
          <w:rFonts w:ascii="Goudy Old Style" w:hAnsi="Goudy Old Style"/>
        </w:rPr>
        <w:t>elements</w:t>
      </w:r>
      <w:proofErr w:type="spellEnd"/>
      <w:r>
        <w:rPr>
          <w:rFonts w:ascii="Goudy Old Style" w:hAnsi="Goudy Old Style"/>
        </w:rPr>
        <w:t xml:space="preserve"> </w:t>
      </w:r>
      <w:proofErr w:type="spellStart"/>
      <w:r>
        <w:rPr>
          <w:rFonts w:ascii="Goudy Old Style" w:hAnsi="Goudy Old Style"/>
        </w:rPr>
        <w:t>such</w:t>
      </w:r>
      <w:proofErr w:type="spellEnd"/>
      <w:r>
        <w:rPr>
          <w:rFonts w:ascii="Goudy Old Style" w:hAnsi="Goudy Old Style"/>
        </w:rPr>
        <w:t xml:space="preserve"> as gender </w:t>
      </w:r>
      <w:proofErr w:type="spellStart"/>
      <w:r>
        <w:rPr>
          <w:rFonts w:ascii="Goudy Old Style" w:hAnsi="Goudy Old Style"/>
        </w:rPr>
        <w:t>and</w:t>
      </w:r>
      <w:proofErr w:type="spellEnd"/>
      <w:r>
        <w:rPr>
          <w:rFonts w:ascii="Goudy Old Style" w:hAnsi="Goudy Old Style"/>
        </w:rPr>
        <w:t xml:space="preserve"> dialect. </w:t>
      </w:r>
    </w:p>
    <w:p w14:paraId="4173150D" w14:textId="77777777" w:rsidR="005476F6" w:rsidRPr="002C6057" w:rsidRDefault="005476F6" w:rsidP="005476F6">
      <w:pPr>
        <w:pStyle w:val="ListParagraph"/>
        <w:numPr>
          <w:ilvl w:val="0"/>
          <w:numId w:val="2"/>
        </w:numPr>
        <w:rPr>
          <w:rFonts w:ascii="Goudy Old Style" w:hAnsi="Goudy Old Style"/>
          <w:b/>
        </w:rPr>
      </w:pPr>
      <w:r>
        <w:rPr>
          <w:rFonts w:ascii="Goudy Old Style" w:hAnsi="Goudy Old Style"/>
        </w:rPr>
        <w:t xml:space="preserve">Friction </w:t>
      </w:r>
      <w:proofErr w:type="spellStart"/>
      <w:r>
        <w:rPr>
          <w:rFonts w:ascii="Goudy Old Style" w:hAnsi="Goudy Old Style"/>
        </w:rPr>
        <w:t>between</w:t>
      </w:r>
      <w:proofErr w:type="spellEnd"/>
      <w:r>
        <w:rPr>
          <w:rFonts w:ascii="Goudy Old Style" w:hAnsi="Goudy Old Style"/>
        </w:rPr>
        <w:t xml:space="preserve"> </w:t>
      </w:r>
      <w:proofErr w:type="spellStart"/>
      <w:r>
        <w:rPr>
          <w:rFonts w:ascii="Goudy Old Style" w:hAnsi="Goudy Old Style"/>
        </w:rPr>
        <w:t>voice</w:t>
      </w:r>
      <w:proofErr w:type="spellEnd"/>
      <w:r>
        <w:rPr>
          <w:rFonts w:ascii="Goudy Old Style" w:hAnsi="Goudy Old Style"/>
        </w:rPr>
        <w:t xml:space="preserve"> </w:t>
      </w:r>
      <w:proofErr w:type="spellStart"/>
      <w:r>
        <w:rPr>
          <w:rFonts w:ascii="Goudy Old Style" w:hAnsi="Goudy Old Style"/>
        </w:rPr>
        <w:t>and</w:t>
      </w:r>
      <w:proofErr w:type="spellEnd"/>
      <w:r>
        <w:rPr>
          <w:rFonts w:ascii="Goudy Old Style" w:hAnsi="Goudy Old Style"/>
        </w:rPr>
        <w:t xml:space="preserve"> body </w:t>
      </w:r>
      <w:proofErr w:type="spellStart"/>
      <w:r>
        <w:rPr>
          <w:rFonts w:ascii="Goudy Old Style" w:hAnsi="Goudy Old Style"/>
        </w:rPr>
        <w:t>language</w:t>
      </w:r>
      <w:proofErr w:type="spellEnd"/>
      <w:r>
        <w:rPr>
          <w:rFonts w:ascii="Goudy Old Style" w:hAnsi="Goudy Old Style"/>
        </w:rPr>
        <w:t xml:space="preserve">, </w:t>
      </w:r>
      <w:proofErr w:type="spellStart"/>
      <w:r>
        <w:rPr>
          <w:rFonts w:ascii="Goudy Old Style" w:hAnsi="Goudy Old Style"/>
        </w:rPr>
        <w:t>challenge</w:t>
      </w:r>
      <w:proofErr w:type="spellEnd"/>
      <w:r>
        <w:rPr>
          <w:rFonts w:ascii="Goudy Old Style" w:hAnsi="Goudy Old Style"/>
        </w:rPr>
        <w:t xml:space="preserve"> </w:t>
      </w:r>
      <w:proofErr w:type="spellStart"/>
      <w:r>
        <w:rPr>
          <w:rFonts w:ascii="Goudy Old Style" w:hAnsi="Goudy Old Style"/>
        </w:rPr>
        <w:t>interpretation</w:t>
      </w:r>
      <w:proofErr w:type="spellEnd"/>
      <w:r>
        <w:rPr>
          <w:rFonts w:ascii="Goudy Old Style" w:hAnsi="Goudy Old Style"/>
        </w:rPr>
        <w:t xml:space="preserve"> </w:t>
      </w:r>
      <w:proofErr w:type="spellStart"/>
      <w:r>
        <w:rPr>
          <w:rFonts w:ascii="Goudy Old Style" w:hAnsi="Goudy Old Style"/>
        </w:rPr>
        <w:t>by</w:t>
      </w:r>
      <w:proofErr w:type="spellEnd"/>
      <w:r>
        <w:rPr>
          <w:rFonts w:ascii="Goudy Old Style" w:hAnsi="Goudy Old Style"/>
        </w:rPr>
        <w:t xml:space="preserve"> </w:t>
      </w:r>
      <w:proofErr w:type="spellStart"/>
      <w:r>
        <w:rPr>
          <w:rFonts w:ascii="Goudy Old Style" w:hAnsi="Goudy Old Style"/>
        </w:rPr>
        <w:t>others</w:t>
      </w:r>
      <w:proofErr w:type="spellEnd"/>
    </w:p>
    <w:p w14:paraId="76FB78A6" w14:textId="77777777" w:rsidR="005476F6" w:rsidRPr="005476F6" w:rsidRDefault="005476F6" w:rsidP="005476F6">
      <w:pPr>
        <w:pStyle w:val="ListParagraph"/>
        <w:numPr>
          <w:ilvl w:val="0"/>
          <w:numId w:val="2"/>
        </w:numPr>
        <w:rPr>
          <w:rFonts w:ascii="Goudy Old Style" w:hAnsi="Goudy Old Style"/>
          <w:b/>
        </w:rPr>
      </w:pPr>
      <w:proofErr w:type="spellStart"/>
      <w:r>
        <w:rPr>
          <w:rFonts w:ascii="Goudy Old Style" w:hAnsi="Goudy Old Style"/>
        </w:rPr>
        <w:t>Expressing</w:t>
      </w:r>
      <w:proofErr w:type="spellEnd"/>
      <w:r>
        <w:rPr>
          <w:rFonts w:ascii="Goudy Old Style" w:hAnsi="Goudy Old Style"/>
        </w:rPr>
        <w:t xml:space="preserve"> </w:t>
      </w:r>
      <w:proofErr w:type="spellStart"/>
      <w:r>
        <w:rPr>
          <w:rFonts w:ascii="Goudy Old Style" w:hAnsi="Goudy Old Style"/>
        </w:rPr>
        <w:t>emotions</w:t>
      </w:r>
      <w:proofErr w:type="spellEnd"/>
      <w:r>
        <w:rPr>
          <w:rFonts w:ascii="Goudy Old Style" w:hAnsi="Goudy Old Style"/>
        </w:rPr>
        <w:t xml:space="preserve"> is </w:t>
      </w:r>
      <w:proofErr w:type="spellStart"/>
      <w:r>
        <w:rPr>
          <w:rFonts w:ascii="Goudy Old Style" w:hAnsi="Goudy Old Style"/>
        </w:rPr>
        <w:t>difficult</w:t>
      </w:r>
      <w:proofErr w:type="spellEnd"/>
      <w:r>
        <w:rPr>
          <w:rFonts w:ascii="Goudy Old Style" w:hAnsi="Goudy Old Style"/>
        </w:rPr>
        <w:t xml:space="preserve"> </w:t>
      </w:r>
      <w:proofErr w:type="spellStart"/>
      <w:r>
        <w:rPr>
          <w:rFonts w:ascii="Goudy Old Style" w:hAnsi="Goudy Old Style"/>
        </w:rPr>
        <w:t>using</w:t>
      </w:r>
      <w:proofErr w:type="spellEnd"/>
      <w:r>
        <w:rPr>
          <w:rFonts w:ascii="Goudy Old Style" w:hAnsi="Goudy Old Style"/>
        </w:rPr>
        <w:t xml:space="preserve"> AAC</w:t>
      </w:r>
    </w:p>
    <w:p w14:paraId="06BEDD90" w14:textId="77777777" w:rsidR="005476F6" w:rsidRPr="007D5E6F" w:rsidRDefault="005476F6" w:rsidP="005476F6">
      <w:pPr>
        <w:rPr>
          <w:rFonts w:ascii="Goudy Old Style" w:hAnsi="Goudy Old Style"/>
          <w:b/>
          <w:lang w:val="nl-NL"/>
        </w:rPr>
      </w:pPr>
      <w:proofErr w:type="spellStart"/>
      <w:r w:rsidRPr="007D5E6F">
        <w:rPr>
          <w:rFonts w:ascii="Goudy Old Style" w:hAnsi="Goudy Old Style"/>
          <w:b/>
          <w:lang w:val="nl-NL"/>
        </w:rPr>
        <w:t>Effectivity</w:t>
      </w:r>
      <w:proofErr w:type="spellEnd"/>
    </w:p>
    <w:p w14:paraId="634695A8" w14:textId="77777777" w:rsidR="005476F6" w:rsidRPr="002C6057" w:rsidRDefault="005476F6" w:rsidP="005476F6">
      <w:pPr>
        <w:pStyle w:val="ListParagraph"/>
        <w:numPr>
          <w:ilvl w:val="0"/>
          <w:numId w:val="3"/>
        </w:numPr>
        <w:rPr>
          <w:rFonts w:ascii="Goudy Old Style" w:hAnsi="Goudy Old Style"/>
        </w:rPr>
      </w:pPr>
      <w:proofErr w:type="spellStart"/>
      <w:r>
        <w:rPr>
          <w:rFonts w:ascii="Goudy Old Style" w:hAnsi="Goudy Old Style"/>
        </w:rPr>
        <w:t>Very</w:t>
      </w:r>
      <w:proofErr w:type="spellEnd"/>
      <w:r>
        <w:rPr>
          <w:rFonts w:ascii="Goudy Old Style" w:hAnsi="Goudy Old Style"/>
        </w:rPr>
        <w:t xml:space="preserve"> practical: </w:t>
      </w:r>
      <w:proofErr w:type="spellStart"/>
      <w:r>
        <w:rPr>
          <w:rFonts w:ascii="Goudy Old Style" w:hAnsi="Goudy Old Style"/>
        </w:rPr>
        <w:t>gaze</w:t>
      </w:r>
      <w:proofErr w:type="spellEnd"/>
      <w:r>
        <w:rPr>
          <w:rFonts w:ascii="Goudy Old Style" w:hAnsi="Goudy Old Style"/>
        </w:rPr>
        <w:t xml:space="preserve"> control does </w:t>
      </w:r>
      <w:proofErr w:type="spellStart"/>
      <w:r>
        <w:rPr>
          <w:rFonts w:ascii="Goudy Old Style" w:hAnsi="Goudy Old Style"/>
        </w:rPr>
        <w:t>not</w:t>
      </w:r>
      <w:proofErr w:type="spellEnd"/>
      <w:r>
        <w:rPr>
          <w:rFonts w:ascii="Goudy Old Style" w:hAnsi="Goudy Old Style"/>
        </w:rPr>
        <w:t xml:space="preserve"> </w:t>
      </w:r>
      <w:proofErr w:type="spellStart"/>
      <w:r>
        <w:rPr>
          <w:rFonts w:ascii="Goudy Old Style" w:hAnsi="Goudy Old Style"/>
        </w:rPr>
        <w:t>work</w:t>
      </w:r>
      <w:proofErr w:type="spellEnd"/>
      <w:r>
        <w:rPr>
          <w:rFonts w:ascii="Goudy Old Style" w:hAnsi="Goudy Old Style"/>
        </w:rPr>
        <w:t xml:space="preserve"> well in </w:t>
      </w:r>
      <w:proofErr w:type="spellStart"/>
      <w:r>
        <w:rPr>
          <w:rFonts w:ascii="Goudy Old Style" w:hAnsi="Goudy Old Style"/>
        </w:rPr>
        <w:t>the</w:t>
      </w:r>
      <w:proofErr w:type="spellEnd"/>
      <w:r>
        <w:rPr>
          <w:rFonts w:ascii="Goudy Old Style" w:hAnsi="Goudy Old Style"/>
        </w:rPr>
        <w:t xml:space="preserve"> </w:t>
      </w:r>
      <w:proofErr w:type="spellStart"/>
      <w:r>
        <w:rPr>
          <w:rFonts w:ascii="Goudy Old Style" w:hAnsi="Goudy Old Style"/>
        </w:rPr>
        <w:t>sun</w:t>
      </w:r>
      <w:proofErr w:type="spellEnd"/>
      <w:r>
        <w:rPr>
          <w:rFonts w:ascii="Goudy Old Style" w:hAnsi="Goudy Old Style"/>
        </w:rPr>
        <w:t xml:space="preserve"> </w:t>
      </w:r>
    </w:p>
    <w:p w14:paraId="54EFEA7D" w14:textId="094FDF76" w:rsidR="005476F6" w:rsidRPr="005476F6" w:rsidRDefault="005476F6" w:rsidP="005476F6">
      <w:pPr>
        <w:pStyle w:val="ListParagraph"/>
        <w:numPr>
          <w:ilvl w:val="0"/>
          <w:numId w:val="3"/>
        </w:numPr>
        <w:rPr>
          <w:rFonts w:ascii="Goudy Old Style" w:hAnsi="Goudy Old Style"/>
        </w:rPr>
      </w:pPr>
      <w:r>
        <w:rPr>
          <w:rFonts w:ascii="Goudy Old Style" w:hAnsi="Goudy Old Style"/>
        </w:rPr>
        <w:t xml:space="preserve">Speed/efficiency: full </w:t>
      </w:r>
      <w:proofErr w:type="spellStart"/>
      <w:r>
        <w:rPr>
          <w:rFonts w:ascii="Goudy Old Style" w:hAnsi="Goudy Old Style"/>
        </w:rPr>
        <w:t>sentences</w:t>
      </w:r>
      <w:proofErr w:type="spellEnd"/>
      <w:r>
        <w:rPr>
          <w:rFonts w:ascii="Goudy Old Style" w:hAnsi="Goudy Old Style"/>
        </w:rPr>
        <w:t xml:space="preserve"> </w:t>
      </w:r>
      <w:proofErr w:type="spellStart"/>
      <w:r>
        <w:rPr>
          <w:rFonts w:ascii="Goudy Old Style" w:hAnsi="Goudy Old Style"/>
        </w:rPr>
        <w:t>needed</w:t>
      </w:r>
      <w:proofErr w:type="spellEnd"/>
      <w:r>
        <w:rPr>
          <w:rFonts w:ascii="Goudy Old Style" w:hAnsi="Goudy Old Style"/>
        </w:rPr>
        <w:t xml:space="preserve"> </w:t>
      </w:r>
      <w:proofErr w:type="spellStart"/>
      <w:r>
        <w:rPr>
          <w:rFonts w:ascii="Goudy Old Style" w:hAnsi="Goudy Old Style"/>
        </w:rPr>
        <w:t>to</w:t>
      </w:r>
      <w:proofErr w:type="spellEnd"/>
      <w:r>
        <w:rPr>
          <w:rFonts w:ascii="Goudy Old Style" w:hAnsi="Goudy Old Style"/>
        </w:rPr>
        <w:t xml:space="preserve"> </w:t>
      </w:r>
      <w:proofErr w:type="spellStart"/>
      <w:r>
        <w:rPr>
          <w:rFonts w:ascii="Goudy Old Style" w:hAnsi="Goudy Old Style"/>
        </w:rPr>
        <w:t>be</w:t>
      </w:r>
      <w:proofErr w:type="spellEnd"/>
      <w:r>
        <w:rPr>
          <w:rFonts w:ascii="Goudy Old Style" w:hAnsi="Goudy Old Style"/>
        </w:rPr>
        <w:t xml:space="preserve"> taken </w:t>
      </w:r>
      <w:proofErr w:type="spellStart"/>
      <w:r>
        <w:rPr>
          <w:rFonts w:ascii="Goudy Old Style" w:hAnsi="Goudy Old Style"/>
        </w:rPr>
        <w:t>seriously</w:t>
      </w:r>
      <w:proofErr w:type="spellEnd"/>
      <w:r w:rsidR="008C40C9">
        <w:rPr>
          <w:rFonts w:ascii="Goudy Old Style" w:hAnsi="Goudy Old Style"/>
        </w:rPr>
        <w:t>, but takes a long time</w:t>
      </w:r>
      <w:r w:rsidRPr="002C6057">
        <w:rPr>
          <w:rFonts w:ascii="Goudy Old Style" w:hAnsi="Goudy Old Style"/>
        </w:rPr>
        <w:t xml:space="preserve"> </w:t>
      </w:r>
    </w:p>
    <w:p w14:paraId="49D0A1D4" w14:textId="77777777" w:rsidR="005476F6" w:rsidRDefault="005476F6" w:rsidP="005476F6">
      <w:pPr>
        <w:pStyle w:val="ListParagraph"/>
        <w:rPr>
          <w:rFonts w:ascii="Goudy Old Style" w:hAnsi="Goudy Old Style"/>
        </w:rPr>
      </w:pPr>
    </w:p>
    <w:p w14:paraId="6AC0314C" w14:textId="463863BC" w:rsidR="007D5E6F" w:rsidRPr="007D5E6F" w:rsidRDefault="007D5E6F" w:rsidP="007D5E6F">
      <w:pPr>
        <w:rPr>
          <w:rFonts w:ascii="Goudy Old Style" w:hAnsi="Goudy Old Style"/>
          <w:b/>
          <w:bCs/>
        </w:rPr>
      </w:pPr>
      <w:r w:rsidRPr="007D5E6F">
        <w:rPr>
          <w:rFonts w:ascii="Goudy Old Style" w:hAnsi="Goudy Old Style"/>
          <w:b/>
          <w:bCs/>
        </w:rPr>
        <w:t>Relevant quotes:</w:t>
      </w:r>
    </w:p>
    <w:p w14:paraId="29EE501D" w14:textId="78BE5E81" w:rsidR="009955ED" w:rsidRPr="002C6057" w:rsidRDefault="009955ED" w:rsidP="009955ED">
      <w:pPr>
        <w:rPr>
          <w:rFonts w:ascii="Goudy Old Style" w:hAnsi="Goudy Old Style"/>
          <w:lang w:val="nl-NL"/>
        </w:rPr>
      </w:pPr>
      <w:r w:rsidRPr="002C6057">
        <w:rPr>
          <w:rFonts w:ascii="Goudy Old Style" w:hAnsi="Goudy Old Style"/>
          <w:lang w:val="nl-NL"/>
        </w:rPr>
        <w:t xml:space="preserve"> “Als scholen voor speciaal onderwijs niet meer op plekken ergens in het bos of achter de sportvelden wordt gebouwd, maar midden in de samenleving. Als binnen het gebouw van speciaal onderwijs ook een school zit voor kinderen met een gewone ontwikkeling. Omgekeerde participatie noem ik dat altijd. Zodat de maatschappij ook in aanraking komt met deze kinderen. Dat ze niet meer schrikken van een computer op een rolstoel. En er moet veel meer aandacht komen voor OC binnen alle scholen. Want zolang er geen speciale OC scholen bestaan voor gehandicapte kinderen die niet tot nauwelijks spreken, moet je dat anders aanpakken. En modelleren helpt. Dat iedereen weet hoe dat moet en het blijft inzetten.” – P1</w:t>
      </w:r>
    </w:p>
    <w:p w14:paraId="368438A2" w14:textId="13033A9E" w:rsidR="009955ED" w:rsidRPr="002C6057" w:rsidRDefault="009955ED" w:rsidP="009955ED">
      <w:pPr>
        <w:rPr>
          <w:rFonts w:ascii="Goudy Old Style" w:hAnsi="Goudy Old Style"/>
          <w:lang w:val="nl-NL"/>
        </w:rPr>
      </w:pPr>
      <w:r w:rsidRPr="002C6057">
        <w:rPr>
          <w:rFonts w:ascii="Goudy Old Style" w:hAnsi="Goudy Old Style"/>
          <w:lang w:val="nl-NL"/>
        </w:rPr>
        <w:t xml:space="preserve"> “Ja, men verwacht dat je zo’n apparaat direct adequaat in moet kunnen zetten. Maar dat is natuurlijk belachelijk! Een baby zegt toch ook niks terug? Daar ga je ook eerst maanden en maanden tegen praten voordat er mama uit komt. Men realiseert zich niet dat een vocabulaire een compleet nieuwe taal is.” – P1</w:t>
      </w:r>
    </w:p>
    <w:p w14:paraId="097D7F5D" w14:textId="5C1DDEF0" w:rsidR="009955ED" w:rsidRPr="002C6057" w:rsidRDefault="009955ED" w:rsidP="009955ED">
      <w:pPr>
        <w:rPr>
          <w:rFonts w:ascii="Goudy Old Style" w:hAnsi="Goudy Old Style"/>
          <w:lang w:val="nl-NL"/>
        </w:rPr>
      </w:pPr>
      <w:r w:rsidRPr="002C6057">
        <w:rPr>
          <w:rFonts w:ascii="Goudy Old Style" w:hAnsi="Goudy Old Style"/>
          <w:lang w:val="nl-NL"/>
        </w:rPr>
        <w:t>“Dit stigma heeft ervoor gezorgd dat mijn kind jarenlang zwaar onderschat is. Dat haar apparaat twee jaar lang op school slechts enkele keren uit de tas gehaald werd. Dat er niet geïnvesteerd is in leren communiceren. Dat ze jaren lang letterlijk gevangen zat in haar lijf en om zich heen keek en staarde. Ze zal wel moe zijn…. Nee, ze verveeld zich dood!” – P1</w:t>
      </w:r>
    </w:p>
    <w:p w14:paraId="42FCCD1E" w14:textId="2D443B3D" w:rsidR="009955ED" w:rsidRPr="002C6057" w:rsidRDefault="009955ED" w:rsidP="009955ED">
      <w:pPr>
        <w:rPr>
          <w:rFonts w:ascii="Goudy Old Style" w:hAnsi="Goudy Old Style"/>
          <w:lang w:val="nl-BE"/>
        </w:rPr>
      </w:pPr>
      <w:r w:rsidRPr="002C6057">
        <w:rPr>
          <w:rFonts w:ascii="Goudy Old Style" w:hAnsi="Goudy Old Style"/>
          <w:lang w:val="nl-NL"/>
        </w:rPr>
        <w:lastRenderedPageBreak/>
        <w:t>“</w:t>
      </w:r>
      <w:r w:rsidRPr="002C6057">
        <w:rPr>
          <w:rFonts w:ascii="Goudy Old Style" w:hAnsi="Goudy Old Style"/>
          <w:lang w:val="nl-BE"/>
        </w:rPr>
        <w:t>Mensen zijn vaak in de waan dat ik ook mentaal beperkt ben omdat ik hun vragen niet meteen kan antwoorden. Hierdoor kunnen mensen mijn assistent aanspreken in plaats van mijzelf, of als ik alleen op pad ben, kunnen zij me frontaal negeren. Ik persoonlijk probeer begrip op te brengen voor die mensen omdat zij waarschijnlijk nooit echt in contact zijn gekomen met OC-gebruikers.” – P4</w:t>
      </w:r>
    </w:p>
    <w:p w14:paraId="236CD13C" w14:textId="4E4AD25D" w:rsidR="009955ED" w:rsidRPr="002C6057" w:rsidRDefault="009955ED" w:rsidP="009955ED">
      <w:pPr>
        <w:rPr>
          <w:rFonts w:ascii="Goudy Old Style" w:hAnsi="Goudy Old Style"/>
          <w:lang w:val="nl-NL"/>
        </w:rPr>
      </w:pPr>
      <w:r w:rsidRPr="002C6057">
        <w:rPr>
          <w:rFonts w:ascii="Goudy Old Style" w:hAnsi="Goudy Old Style"/>
          <w:lang w:val="nl-NL"/>
        </w:rPr>
        <w:t xml:space="preserve">“Wel weet ik dat toen ik na jaren lang gebruik van de stem </w:t>
      </w:r>
      <w:r w:rsidR="001737FF">
        <w:rPr>
          <w:rFonts w:ascii="Goudy Old Style" w:hAnsi="Goudy Old Style"/>
          <w:lang w:val="nl-NL"/>
        </w:rPr>
        <w:t>[</w:t>
      </w:r>
      <w:proofErr w:type="spellStart"/>
      <w:r w:rsidR="001737FF">
        <w:rPr>
          <w:rFonts w:ascii="Goudy Old Style" w:hAnsi="Goudy Old Style"/>
          <w:lang w:val="nl-NL"/>
        </w:rPr>
        <w:t>redacted</w:t>
      </w:r>
      <w:proofErr w:type="spellEnd"/>
      <w:r w:rsidR="001737FF">
        <w:rPr>
          <w:rFonts w:ascii="Goudy Old Style" w:hAnsi="Goudy Old Style"/>
          <w:lang w:val="nl-NL"/>
        </w:rPr>
        <w:t>]</w:t>
      </w:r>
      <w:r w:rsidRPr="002C6057">
        <w:rPr>
          <w:rFonts w:ascii="Goudy Old Style" w:hAnsi="Goudy Old Style"/>
          <w:lang w:val="nl-NL"/>
        </w:rPr>
        <w:t xml:space="preserve"> ineens een kinderstem erin gezet had, ze de </w:t>
      </w:r>
      <w:proofErr w:type="spellStart"/>
      <w:r w:rsidRPr="002C6057">
        <w:rPr>
          <w:rFonts w:ascii="Goudy Old Style" w:hAnsi="Goudy Old Style"/>
          <w:lang w:val="nl-NL"/>
        </w:rPr>
        <w:t>Tobii</w:t>
      </w:r>
      <w:proofErr w:type="spellEnd"/>
      <w:r w:rsidRPr="002C6057">
        <w:rPr>
          <w:rFonts w:ascii="Goudy Old Style" w:hAnsi="Goudy Old Style"/>
          <w:lang w:val="nl-NL"/>
        </w:rPr>
        <w:t xml:space="preserve"> niet meer gebruikte. Pas na weken had ik door dat ze het ervaarde van dat is mijn stem niet! Toen ik </w:t>
      </w:r>
      <w:r w:rsidR="001737FF">
        <w:rPr>
          <w:rFonts w:ascii="Goudy Old Style" w:hAnsi="Goudy Old Style"/>
          <w:lang w:val="nl-NL"/>
        </w:rPr>
        <w:t>[</w:t>
      </w:r>
      <w:proofErr w:type="spellStart"/>
      <w:r w:rsidR="001737FF">
        <w:rPr>
          <w:rFonts w:ascii="Goudy Old Style" w:hAnsi="Goudy Old Style"/>
          <w:lang w:val="nl-NL"/>
        </w:rPr>
        <w:t>redacted</w:t>
      </w:r>
      <w:proofErr w:type="spellEnd"/>
      <w:r w:rsidR="001737FF">
        <w:rPr>
          <w:rFonts w:ascii="Goudy Old Style" w:hAnsi="Goudy Old Style"/>
          <w:lang w:val="nl-NL"/>
        </w:rPr>
        <w:t>]</w:t>
      </w:r>
      <w:r w:rsidRPr="002C6057">
        <w:rPr>
          <w:rFonts w:ascii="Goudy Old Style" w:hAnsi="Goudy Old Style"/>
          <w:lang w:val="nl-NL"/>
        </w:rPr>
        <w:t xml:space="preserve"> er weer ingezet had, gebruikte ze haar apparaat weer.” – P1</w:t>
      </w:r>
    </w:p>
    <w:p w14:paraId="20A3A77E" w14:textId="3D93060E" w:rsidR="009955ED" w:rsidRPr="002C6057" w:rsidRDefault="009955ED" w:rsidP="009955ED">
      <w:pPr>
        <w:rPr>
          <w:rFonts w:ascii="Goudy Old Style" w:hAnsi="Goudy Old Style"/>
          <w:lang w:val="nl-NL"/>
        </w:rPr>
      </w:pPr>
      <w:r w:rsidRPr="002C6057">
        <w:rPr>
          <w:rFonts w:ascii="Goudy Old Style" w:hAnsi="Goudy Old Style"/>
        </w:rPr>
        <w:t xml:space="preserve">“It’s part of me. As time has gone by, I’ve seen it as my voice more and more. </w:t>
      </w:r>
      <w:r w:rsidRPr="002C6057">
        <w:rPr>
          <w:rFonts w:ascii="Goudy Old Style" w:hAnsi="Goudy Old Style"/>
          <w:lang w:val="nl-NL"/>
        </w:rPr>
        <w:t xml:space="preserve">“ – P6 </w:t>
      </w:r>
    </w:p>
    <w:p w14:paraId="415D4532" w14:textId="20C66B59" w:rsidR="009955ED" w:rsidRPr="002C6057" w:rsidRDefault="009955ED" w:rsidP="009955ED">
      <w:pPr>
        <w:rPr>
          <w:rFonts w:ascii="Goudy Old Style" w:hAnsi="Goudy Old Style"/>
          <w:lang w:val="nl-NL"/>
        </w:rPr>
      </w:pPr>
      <w:r w:rsidRPr="002C6057">
        <w:rPr>
          <w:rFonts w:ascii="Goudy Old Style" w:hAnsi="Goudy Old Style"/>
          <w:lang w:val="nl-NL"/>
        </w:rPr>
        <w:t>“</w:t>
      </w:r>
      <w:r w:rsidRPr="002C6057">
        <w:rPr>
          <w:rFonts w:ascii="Goudy Old Style" w:hAnsi="Goudy Old Style"/>
          <w:lang w:val="nl-BE"/>
        </w:rPr>
        <w:t xml:space="preserve">Er zijn niet veel keuze als het gaat om Vlaamse mannelijke TTS-stemmen, maar toch kan ik mij met mijn voorkeursstem (namelijk </w:t>
      </w:r>
      <w:r w:rsidR="00B67E42">
        <w:rPr>
          <w:rFonts w:ascii="Goudy Old Style" w:hAnsi="Goudy Old Style"/>
          <w:lang w:val="nl-BE"/>
        </w:rPr>
        <w:t>[</w:t>
      </w:r>
      <w:proofErr w:type="spellStart"/>
      <w:r w:rsidR="00B67E42">
        <w:rPr>
          <w:rFonts w:ascii="Goudy Old Style" w:hAnsi="Goudy Old Style"/>
          <w:lang w:val="nl-BE"/>
        </w:rPr>
        <w:t>redacted</w:t>
      </w:r>
      <w:proofErr w:type="spellEnd"/>
      <w:r w:rsidR="00B67E42">
        <w:rPr>
          <w:rFonts w:ascii="Goudy Old Style" w:hAnsi="Goudy Old Style"/>
          <w:lang w:val="nl-BE"/>
        </w:rPr>
        <w:t>]</w:t>
      </w:r>
      <w:r w:rsidRPr="002C6057">
        <w:rPr>
          <w:rFonts w:ascii="Goudy Old Style" w:hAnsi="Goudy Old Style"/>
          <w:lang w:val="nl-BE"/>
        </w:rPr>
        <w:t xml:space="preserve">) vereenzelvigen. Ik denk dat dit komt doordat ik persoonlijk niemand ken die een spraakcomputer gebruikt wiens voorkeursstem ook </w:t>
      </w:r>
      <w:r w:rsidR="00B67E42">
        <w:rPr>
          <w:rFonts w:ascii="Goudy Old Style" w:hAnsi="Goudy Old Style"/>
          <w:lang w:val="nl-BE"/>
        </w:rPr>
        <w:t>[</w:t>
      </w:r>
      <w:proofErr w:type="spellStart"/>
      <w:r w:rsidR="00B67E42">
        <w:rPr>
          <w:rFonts w:ascii="Goudy Old Style" w:hAnsi="Goudy Old Style"/>
          <w:lang w:val="nl-BE"/>
        </w:rPr>
        <w:t>redacted</w:t>
      </w:r>
      <w:proofErr w:type="spellEnd"/>
      <w:r w:rsidR="00B67E42">
        <w:rPr>
          <w:rFonts w:ascii="Goudy Old Style" w:hAnsi="Goudy Old Style"/>
          <w:lang w:val="nl-BE"/>
        </w:rPr>
        <w:t>]</w:t>
      </w:r>
      <w:r w:rsidRPr="002C6057">
        <w:rPr>
          <w:rFonts w:ascii="Goudy Old Style" w:hAnsi="Goudy Old Style"/>
          <w:lang w:val="nl-BE"/>
        </w:rPr>
        <w:t xml:space="preserve"> is.[…] Betreffende wat ervoor kan zorgen dat ik me meer kan vereenzelvigen met mijn spraakcomputer is de mogelijkheid om de intonatie te veranderen op basis van context. Als ik bijvoorbeeld iets zeer </w:t>
      </w:r>
      <w:proofErr w:type="spellStart"/>
      <w:r w:rsidRPr="002C6057">
        <w:rPr>
          <w:rFonts w:ascii="Goudy Old Style" w:hAnsi="Goudy Old Style"/>
          <w:lang w:val="nl-BE"/>
        </w:rPr>
        <w:t>verheugelijks</w:t>
      </w:r>
      <w:proofErr w:type="spellEnd"/>
      <w:r w:rsidRPr="002C6057">
        <w:rPr>
          <w:rFonts w:ascii="Goudy Old Style" w:hAnsi="Goudy Old Style"/>
          <w:lang w:val="nl-BE"/>
        </w:rPr>
        <w:t xml:space="preserve"> te vertellen heb, dan is het minder persoonlijk als mijn spraakcomputer de boodschap neutraal opdreunt. Dit is theoretisch mogelijk: zo zijn er bijvoorbeeld drie versies van de stem van </w:t>
      </w:r>
      <w:r w:rsidR="00B67E42">
        <w:rPr>
          <w:rFonts w:ascii="Goudy Old Style" w:hAnsi="Goudy Old Style"/>
          <w:lang w:val="nl-BE"/>
        </w:rPr>
        <w:t>[</w:t>
      </w:r>
      <w:proofErr w:type="spellStart"/>
      <w:r w:rsidR="00B67E42">
        <w:rPr>
          <w:rFonts w:ascii="Goudy Old Style" w:hAnsi="Goudy Old Style"/>
          <w:lang w:val="nl-BE"/>
        </w:rPr>
        <w:t>redacted</w:t>
      </w:r>
      <w:proofErr w:type="spellEnd"/>
      <w:r w:rsidR="00B67E42">
        <w:rPr>
          <w:rFonts w:ascii="Goudy Old Style" w:hAnsi="Goudy Old Style"/>
          <w:lang w:val="nl-BE"/>
        </w:rPr>
        <w:t>]</w:t>
      </w:r>
      <w:r w:rsidRPr="002C6057">
        <w:rPr>
          <w:rFonts w:ascii="Goudy Old Style" w:hAnsi="Goudy Old Style"/>
          <w:lang w:val="nl-BE"/>
        </w:rPr>
        <w:t xml:space="preserve">: een neutrale, een blije en een verdrietige. Naar mijn weten heeft geen programma dit gebruikt, maar ik denk dat het mogelijk moet zijn om aan te geven welke emotie bij welk deel van de boodschap hoort. Men kan met </w:t>
      </w:r>
      <w:proofErr w:type="spellStart"/>
      <w:r w:rsidRPr="002C6057">
        <w:rPr>
          <w:rFonts w:ascii="Goudy Old Style" w:hAnsi="Goudy Old Style"/>
          <w:lang w:val="nl-BE"/>
        </w:rPr>
        <w:t>emoticons</w:t>
      </w:r>
      <w:proofErr w:type="spellEnd"/>
      <w:r w:rsidRPr="002C6057">
        <w:rPr>
          <w:rFonts w:ascii="Goudy Old Style" w:hAnsi="Goudy Old Style"/>
          <w:lang w:val="nl-BE"/>
        </w:rPr>
        <w:t xml:space="preserve"> werken voor extra toegankelijkheid.</w:t>
      </w:r>
      <w:r w:rsidRPr="002C6057">
        <w:rPr>
          <w:rFonts w:ascii="Goudy Old Style" w:hAnsi="Goudy Old Style"/>
          <w:lang w:val="nl-NL"/>
        </w:rPr>
        <w:t>” – P4</w:t>
      </w:r>
    </w:p>
    <w:p w14:paraId="32346063" w14:textId="45DA4B4F" w:rsidR="009955ED" w:rsidRPr="002C6057" w:rsidRDefault="009955ED" w:rsidP="009955ED">
      <w:pPr>
        <w:rPr>
          <w:rFonts w:ascii="Goudy Old Style" w:hAnsi="Goudy Old Style"/>
          <w:lang w:val="nl-BE"/>
        </w:rPr>
      </w:pPr>
      <w:r w:rsidRPr="002C6057">
        <w:rPr>
          <w:rFonts w:ascii="Goudy Old Style" w:hAnsi="Goudy Old Style"/>
          <w:lang w:val="nl-BE"/>
        </w:rPr>
        <w:t xml:space="preserve">“Ik weet dat je tegenwoordig ook ervoor kan kiezen om uw eigen stem te </w:t>
      </w:r>
      <w:proofErr w:type="spellStart"/>
      <w:r w:rsidRPr="002C6057">
        <w:rPr>
          <w:rFonts w:ascii="Goudy Old Style" w:hAnsi="Goudy Old Style"/>
          <w:lang w:val="nl-BE"/>
        </w:rPr>
        <w:t>sampelen</w:t>
      </w:r>
      <w:proofErr w:type="spellEnd"/>
      <w:r w:rsidRPr="002C6057">
        <w:rPr>
          <w:rFonts w:ascii="Goudy Old Style" w:hAnsi="Goudy Old Style"/>
          <w:lang w:val="nl-BE"/>
        </w:rPr>
        <w:t xml:space="preserve"> voor een gepersonaliseerde TTS-stem, maar tot nu toe heb ik niet de nood gevoeld om dat verder uit te pluizen hoe dat in z'n werk gaat. Dit komt omdat ikzelf niet communiceer doormiddel van mijn eigen stem. Ik kan zelf zeggen dat ik niet goed weet hoe mijn eigen stem zou klinken in een gewoon gesprek.” – P4 </w:t>
      </w:r>
    </w:p>
    <w:p w14:paraId="1E628BE9" w14:textId="5416AC9E" w:rsidR="009955ED" w:rsidRPr="002C6057" w:rsidRDefault="009955ED" w:rsidP="009955ED">
      <w:pPr>
        <w:rPr>
          <w:rFonts w:ascii="Goudy Old Style" w:hAnsi="Goudy Old Style"/>
        </w:rPr>
      </w:pPr>
      <w:r w:rsidRPr="002C6057">
        <w:rPr>
          <w:rFonts w:ascii="Goudy Old Style" w:hAnsi="Goudy Old Style"/>
        </w:rPr>
        <w:t xml:space="preserve">“Yes but sometimes people misinterpret what I think or how I feel when I’m using the Accent. I think it’s because my body and my expressions don’t always match what I’m saying. Sometimes people assume they know how I feel based on what my body is doing and they don’t listen to what I’m telling them. One downside of the Accent is that it’s hard to be expressive with it—for </w:t>
      </w:r>
      <w:r w:rsidRPr="002C6057">
        <w:rPr>
          <w:rFonts w:ascii="Goudy Old Style" w:hAnsi="Goudy Old Style"/>
        </w:rPr>
        <w:tab/>
        <w:t>example to sound angry, sad, excited, etc.” – P6</w:t>
      </w:r>
    </w:p>
    <w:p w14:paraId="6EBBD8B0" w14:textId="35C0A148" w:rsidR="009955ED" w:rsidRPr="002C6057" w:rsidRDefault="009955ED" w:rsidP="009955ED">
      <w:pPr>
        <w:rPr>
          <w:rFonts w:ascii="Goudy Old Style" w:hAnsi="Goudy Old Style"/>
        </w:rPr>
      </w:pPr>
      <w:r w:rsidRPr="002C6057">
        <w:rPr>
          <w:rFonts w:ascii="Goudy Old Style" w:hAnsi="Goudy Old Style"/>
        </w:rPr>
        <w:t xml:space="preserve">“I can say more with my Accent than with other AAC methods because I can build my own sentences vs. only choosing from predetermined options.” – P6 </w:t>
      </w:r>
    </w:p>
    <w:p w14:paraId="22AF1196" w14:textId="0D95CBBC" w:rsidR="009955ED" w:rsidRPr="002C6057" w:rsidRDefault="009955ED" w:rsidP="009955ED">
      <w:pPr>
        <w:rPr>
          <w:rFonts w:ascii="Goudy Old Style" w:hAnsi="Goudy Old Style"/>
        </w:rPr>
      </w:pPr>
      <w:r w:rsidRPr="002C6057">
        <w:rPr>
          <w:rFonts w:ascii="Goudy Old Style" w:hAnsi="Goudy Old Style"/>
        </w:rPr>
        <w:t xml:space="preserve">“It’s limiting in some ways: it takes time to communicate; people don’t always </w:t>
      </w:r>
      <w:proofErr w:type="spellStart"/>
      <w:r w:rsidRPr="002C6057">
        <w:rPr>
          <w:rFonts w:ascii="Goudy Old Style" w:hAnsi="Goudy Old Style"/>
        </w:rPr>
        <w:t>recognise</w:t>
      </w:r>
      <w:proofErr w:type="spellEnd"/>
      <w:r w:rsidRPr="002C6057">
        <w:rPr>
          <w:rFonts w:ascii="Goudy Old Style" w:hAnsi="Goudy Old Style"/>
        </w:rPr>
        <w:t xml:space="preserve"> that I’m the one talking and that I’m talking to them; I’m limited to the words/phrases programmed into my device by other people; the intonation or pronunciation of my Accent’s voice sometimes makes it hard for people to understand what I’m saying without reading my screen; verbal communication is very fast-paced and people aren’t used to waiting more than a few milliseconds for an answer, especially when they’re busy or in a hurry; participating in a group conversation is hard because everyone has to stop and wait for my answer, otherwise the conversation moves on before I can finish putting an answer together.” – P6</w:t>
      </w:r>
    </w:p>
    <w:p w14:paraId="4E3F658E" w14:textId="77777777" w:rsidR="007F6704" w:rsidRPr="002C6057" w:rsidRDefault="007F6704">
      <w:pPr>
        <w:rPr>
          <w:rFonts w:ascii="Goudy Old Style" w:hAnsi="Goudy Old Style"/>
        </w:rPr>
      </w:pPr>
    </w:p>
    <w:sectPr w:rsidR="007F6704" w:rsidRPr="002C60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8738E"/>
    <w:multiLevelType w:val="hybridMultilevel"/>
    <w:tmpl w:val="C3BC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97CA7"/>
    <w:multiLevelType w:val="hybridMultilevel"/>
    <w:tmpl w:val="BCD48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5345D"/>
    <w:multiLevelType w:val="hybridMultilevel"/>
    <w:tmpl w:val="FFB0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6358614">
    <w:abstractNumId w:val="0"/>
  </w:num>
  <w:num w:numId="2" w16cid:durableId="792093743">
    <w:abstractNumId w:val="1"/>
  </w:num>
  <w:num w:numId="3" w16cid:durableId="1469738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5ED"/>
    <w:rsid w:val="00017BAB"/>
    <w:rsid w:val="001737FF"/>
    <w:rsid w:val="002619C9"/>
    <w:rsid w:val="002C6057"/>
    <w:rsid w:val="00516450"/>
    <w:rsid w:val="005476F6"/>
    <w:rsid w:val="005E782A"/>
    <w:rsid w:val="005F3575"/>
    <w:rsid w:val="007D5E6F"/>
    <w:rsid w:val="007E781A"/>
    <w:rsid w:val="007F6704"/>
    <w:rsid w:val="008C079E"/>
    <w:rsid w:val="008C40C9"/>
    <w:rsid w:val="009955ED"/>
    <w:rsid w:val="00B67E42"/>
    <w:rsid w:val="00F950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B525F"/>
  <w15:chartTrackingRefBased/>
  <w15:docId w15:val="{05DCF21B-56DD-47B5-B12C-FCEE0C7B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5ED"/>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5ED"/>
    <w:pPr>
      <w:ind w:left="720"/>
      <w:contextualSpacing/>
    </w:pPr>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983</Words>
  <Characters>4926</Characters>
  <Application>Microsoft Office Word</Application>
  <DocSecurity>0</DocSecurity>
  <Lines>76</Lines>
  <Paragraphs>32</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Bollen</dc:creator>
  <cp:keywords/>
  <dc:description/>
  <cp:lastModifiedBy>Caroline Bollen</cp:lastModifiedBy>
  <cp:revision>14</cp:revision>
  <dcterms:created xsi:type="dcterms:W3CDTF">2024-01-31T10:33:00Z</dcterms:created>
  <dcterms:modified xsi:type="dcterms:W3CDTF">2024-01-31T11:19:00Z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d741d523-c2cb-44b2-9a2b-e70c6268777d</vt:lpwstr>
  </property>
</Properties>
</file>