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C71" w:rsidRPr="003F7669" w:rsidRDefault="000554A5" w:rsidP="003F7669">
      <w:pPr>
        <w:jc w:val="center"/>
        <w:rPr>
          <w:sz w:val="32"/>
          <w:lang w:val="en-GB"/>
        </w:rPr>
      </w:pPr>
      <w:r w:rsidRPr="003F7669">
        <w:rPr>
          <w:sz w:val="32"/>
          <w:lang w:val="en-GB"/>
        </w:rPr>
        <w:t xml:space="preserve">MOOC questionnaire data </w:t>
      </w:r>
      <w:r w:rsidR="003F7669">
        <w:rPr>
          <w:sz w:val="32"/>
          <w:lang w:val="en-GB"/>
        </w:rPr>
        <w:t>overview</w:t>
      </w:r>
    </w:p>
    <w:p w:rsidR="000554A5" w:rsidRPr="003F0780" w:rsidRDefault="000554A5" w:rsidP="00BC55A9">
      <w:pPr>
        <w:jc w:val="both"/>
        <w:rPr>
          <w:lang w:val="en-GB"/>
        </w:rPr>
      </w:pPr>
      <w:bookmarkStart w:id="0" w:name="_GoBack"/>
      <w:r w:rsidRPr="003F7669">
        <w:rPr>
          <w:sz w:val="28"/>
          <w:lang w:val="en-GB"/>
        </w:rPr>
        <w:t>Michiel de Jong, Nicole Will.</w:t>
      </w:r>
      <w:bookmarkEnd w:id="0"/>
    </w:p>
    <w:p w:rsidR="000554A5" w:rsidRPr="003F0780" w:rsidRDefault="000554A5" w:rsidP="00BC55A9">
      <w:pPr>
        <w:jc w:val="both"/>
        <w:rPr>
          <w:lang w:val="en-GB"/>
        </w:rPr>
      </w:pPr>
    </w:p>
    <w:p w:rsidR="000554A5" w:rsidRPr="00BA3B43" w:rsidRDefault="000554A5" w:rsidP="00BC55A9">
      <w:pPr>
        <w:jc w:val="both"/>
        <w:rPr>
          <w:b/>
          <w:sz w:val="28"/>
          <w:lang w:val="en-GB"/>
        </w:rPr>
      </w:pPr>
      <w:r w:rsidRPr="00BA3B43">
        <w:rPr>
          <w:b/>
          <w:sz w:val="28"/>
          <w:u w:val="single"/>
          <w:lang w:val="en-GB"/>
        </w:rPr>
        <w:t>Basic data</w:t>
      </w:r>
    </w:p>
    <w:p w:rsidR="000554A5" w:rsidRPr="000554A5" w:rsidRDefault="000554A5" w:rsidP="00BC55A9">
      <w:pPr>
        <w:jc w:val="both"/>
        <w:rPr>
          <w:lang w:val="en-GB"/>
        </w:rPr>
      </w:pPr>
      <w:r>
        <w:rPr>
          <w:lang w:val="en-GB"/>
        </w:rPr>
        <w:t xml:space="preserve">Total questionnaires : </w:t>
      </w:r>
      <w:r w:rsidRPr="000554A5">
        <w:rPr>
          <w:lang w:val="en-GB"/>
        </w:rPr>
        <w:t>125</w:t>
      </w:r>
    </w:p>
    <w:p w:rsidR="000554A5" w:rsidRDefault="00BC55A9" w:rsidP="00BC55A9">
      <w:pPr>
        <w:jc w:val="both"/>
        <w:rPr>
          <w:lang w:val="en-GB"/>
        </w:rPr>
      </w:pPr>
      <w:r>
        <w:rPr>
          <w:lang w:val="en-GB"/>
        </w:rPr>
        <w:t>The r</w:t>
      </w:r>
      <w:r w:rsidR="000554A5" w:rsidRPr="000554A5">
        <w:rPr>
          <w:lang w:val="en-GB"/>
        </w:rPr>
        <w:t>ecords per discipline</w:t>
      </w:r>
      <w:r>
        <w:rPr>
          <w:lang w:val="en-GB"/>
        </w:rPr>
        <w:t xml:space="preserve"> are found in Table 1. Here multiple answers were possible, leading to a total of 137 records of a discipline.</w:t>
      </w:r>
    </w:p>
    <w:p w:rsidR="00BC55A9" w:rsidRPr="00BC55A9" w:rsidRDefault="00BC55A9" w:rsidP="00BC55A9">
      <w:pPr>
        <w:spacing w:after="0"/>
        <w:jc w:val="both"/>
        <w:rPr>
          <w:sz w:val="20"/>
          <w:szCs w:val="20"/>
          <w:lang w:val="en-GB"/>
        </w:rPr>
      </w:pPr>
      <w:r w:rsidRPr="00BC55A9">
        <w:rPr>
          <w:sz w:val="20"/>
          <w:szCs w:val="20"/>
          <w:lang w:val="en-GB"/>
        </w:rPr>
        <w:t>Table 1: number of records per discipline in the questionnaire</w:t>
      </w:r>
    </w:p>
    <w:tbl>
      <w:tblPr>
        <w:tblStyle w:val="TableGrid"/>
        <w:tblW w:w="9020" w:type="dxa"/>
        <w:tblLook w:val="04A0" w:firstRow="1" w:lastRow="0" w:firstColumn="1" w:lastColumn="0" w:noHBand="0" w:noVBand="1"/>
      </w:tblPr>
      <w:tblGrid>
        <w:gridCol w:w="8060"/>
        <w:gridCol w:w="960"/>
      </w:tblGrid>
      <w:tr w:rsidR="00BC55A9" w:rsidRPr="00BC55A9" w:rsidTr="00BC55A9">
        <w:trPr>
          <w:trHeight w:val="300"/>
        </w:trPr>
        <w:tc>
          <w:tcPr>
            <w:tcW w:w="8060" w:type="dxa"/>
            <w:noWrap/>
          </w:tcPr>
          <w:p w:rsidR="00BC55A9" w:rsidRPr="00BC55A9" w:rsidRDefault="00146C71" w:rsidP="00BC55A9">
            <w:pPr>
              <w:jc w:val="both"/>
              <w:rPr>
                <w:rFonts w:ascii="Calibri" w:eastAsia="Times New Roman" w:hAnsi="Calibri" w:cs="Times New Roman"/>
                <w:b/>
                <w:color w:val="000000"/>
                <w:lang w:val="en-GB" w:eastAsia="nl-NL"/>
              </w:rPr>
            </w:pPr>
            <w:r>
              <w:rPr>
                <w:rFonts w:ascii="Calibri" w:eastAsia="Times New Roman" w:hAnsi="Calibri" w:cs="Times New Roman"/>
                <w:b/>
                <w:color w:val="000000"/>
                <w:lang w:val="en-GB" w:eastAsia="nl-NL"/>
              </w:rPr>
              <w:t>Scientific Field</w:t>
            </w:r>
          </w:p>
        </w:tc>
        <w:tc>
          <w:tcPr>
            <w:tcW w:w="960" w:type="dxa"/>
            <w:noWrap/>
          </w:tcPr>
          <w:p w:rsidR="00BC55A9" w:rsidRPr="00BC55A9" w:rsidRDefault="006E4DD5" w:rsidP="00BC55A9">
            <w:pPr>
              <w:jc w:val="both"/>
              <w:rPr>
                <w:rFonts w:ascii="Calibri" w:eastAsia="Times New Roman" w:hAnsi="Calibri" w:cs="Times New Roman"/>
                <w:b/>
                <w:color w:val="000000"/>
                <w:lang w:val="en-GB" w:eastAsia="nl-NL"/>
              </w:rPr>
            </w:pPr>
            <w:r w:rsidRPr="00BC55A9">
              <w:rPr>
                <w:rFonts w:ascii="Calibri" w:eastAsia="Times New Roman" w:hAnsi="Calibri" w:cs="Times New Roman"/>
                <w:b/>
                <w:color w:val="000000"/>
                <w:lang w:val="en-GB" w:eastAsia="nl-NL"/>
              </w:rPr>
              <w:t>R</w:t>
            </w:r>
            <w:r w:rsidR="00BC55A9" w:rsidRPr="00BC55A9">
              <w:rPr>
                <w:rFonts w:ascii="Calibri" w:eastAsia="Times New Roman" w:hAnsi="Calibri" w:cs="Times New Roman"/>
                <w:b/>
                <w:color w:val="000000"/>
                <w:lang w:val="en-GB" w:eastAsia="nl-NL"/>
              </w:rPr>
              <w:t>ecords</w:t>
            </w:r>
          </w:p>
        </w:tc>
      </w:tr>
      <w:tr w:rsidR="00BC55A9" w:rsidRPr="00BC55A9" w:rsidTr="00BC55A9">
        <w:trPr>
          <w:trHeight w:val="300"/>
        </w:trPr>
        <w:tc>
          <w:tcPr>
            <w:tcW w:w="8060" w:type="dxa"/>
            <w:noWrap/>
            <w:hideMark/>
          </w:tcPr>
          <w:p w:rsidR="00BC55A9" w:rsidRPr="000554A5" w:rsidRDefault="00BC55A9" w:rsidP="00BC55A9">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Arts Humanities</w:t>
            </w:r>
          </w:p>
        </w:tc>
        <w:tc>
          <w:tcPr>
            <w:tcW w:w="960" w:type="dxa"/>
            <w:noWrap/>
            <w:hideMark/>
          </w:tcPr>
          <w:p w:rsidR="00BC55A9" w:rsidRPr="000554A5" w:rsidRDefault="00BC55A9" w:rsidP="00BC55A9">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17</w:t>
            </w:r>
          </w:p>
        </w:tc>
      </w:tr>
      <w:tr w:rsidR="00BC55A9" w:rsidRPr="00BC55A9" w:rsidTr="00BC55A9">
        <w:trPr>
          <w:trHeight w:val="300"/>
        </w:trPr>
        <w:tc>
          <w:tcPr>
            <w:tcW w:w="8060" w:type="dxa"/>
            <w:noWrap/>
            <w:hideMark/>
          </w:tcPr>
          <w:p w:rsidR="00BC55A9" w:rsidRPr="000554A5" w:rsidRDefault="00BC55A9" w:rsidP="00BC55A9">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Life Sciences Biomedicine</w:t>
            </w:r>
          </w:p>
        </w:tc>
        <w:tc>
          <w:tcPr>
            <w:tcW w:w="960" w:type="dxa"/>
            <w:noWrap/>
            <w:hideMark/>
          </w:tcPr>
          <w:p w:rsidR="00BC55A9" w:rsidRPr="000554A5" w:rsidRDefault="00BC55A9" w:rsidP="00BC55A9">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28</w:t>
            </w:r>
          </w:p>
        </w:tc>
      </w:tr>
      <w:tr w:rsidR="00BC55A9" w:rsidRPr="00BC55A9" w:rsidTr="00BC55A9">
        <w:trPr>
          <w:trHeight w:val="300"/>
        </w:trPr>
        <w:tc>
          <w:tcPr>
            <w:tcW w:w="8060" w:type="dxa"/>
            <w:noWrap/>
            <w:hideMark/>
          </w:tcPr>
          <w:p w:rsidR="00BC55A9" w:rsidRPr="000554A5" w:rsidRDefault="00BC55A9" w:rsidP="00BC55A9">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Physical Sciences</w:t>
            </w:r>
          </w:p>
        </w:tc>
        <w:tc>
          <w:tcPr>
            <w:tcW w:w="960" w:type="dxa"/>
            <w:noWrap/>
            <w:hideMark/>
          </w:tcPr>
          <w:p w:rsidR="00BC55A9" w:rsidRPr="000554A5" w:rsidRDefault="00BC55A9" w:rsidP="00BC55A9">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19</w:t>
            </w:r>
          </w:p>
        </w:tc>
      </w:tr>
      <w:tr w:rsidR="00BC55A9" w:rsidRPr="000554A5" w:rsidTr="00BC55A9">
        <w:trPr>
          <w:trHeight w:val="300"/>
        </w:trPr>
        <w:tc>
          <w:tcPr>
            <w:tcW w:w="8060" w:type="dxa"/>
            <w:noWrap/>
            <w:hideMark/>
          </w:tcPr>
          <w:p w:rsidR="00BC55A9" w:rsidRPr="000554A5" w:rsidRDefault="00BC55A9" w:rsidP="00BC55A9">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val="en-GB" w:eastAsia="nl-NL"/>
              </w:rPr>
              <w:t>Social Science</w:t>
            </w:r>
            <w:r w:rsidRPr="000554A5">
              <w:rPr>
                <w:rFonts w:ascii="Calibri" w:eastAsia="Times New Roman" w:hAnsi="Calibri" w:cs="Times New Roman"/>
                <w:color w:val="000000"/>
                <w:lang w:eastAsia="nl-NL"/>
              </w:rPr>
              <w:t>s</w:t>
            </w:r>
          </w:p>
        </w:tc>
        <w:tc>
          <w:tcPr>
            <w:tcW w:w="960" w:type="dxa"/>
            <w:noWrap/>
            <w:hideMark/>
          </w:tcPr>
          <w:p w:rsidR="00BC55A9" w:rsidRPr="000554A5" w:rsidRDefault="00BC55A9" w:rsidP="00BC55A9">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33</w:t>
            </w:r>
          </w:p>
        </w:tc>
      </w:tr>
      <w:tr w:rsidR="00BC55A9" w:rsidRPr="000554A5" w:rsidTr="00BC55A9">
        <w:trPr>
          <w:trHeight w:val="300"/>
        </w:trPr>
        <w:tc>
          <w:tcPr>
            <w:tcW w:w="8060" w:type="dxa"/>
            <w:noWrap/>
            <w:hideMark/>
          </w:tcPr>
          <w:p w:rsidR="00BC55A9" w:rsidRPr="000554A5" w:rsidRDefault="00BC55A9" w:rsidP="00BC55A9">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Technology</w:t>
            </w:r>
          </w:p>
        </w:tc>
        <w:tc>
          <w:tcPr>
            <w:tcW w:w="960" w:type="dxa"/>
            <w:noWrap/>
            <w:hideMark/>
          </w:tcPr>
          <w:p w:rsidR="00BC55A9" w:rsidRPr="000554A5" w:rsidRDefault="00BC55A9" w:rsidP="00BC55A9">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40</w:t>
            </w:r>
          </w:p>
        </w:tc>
      </w:tr>
      <w:tr w:rsidR="00BC55A9" w:rsidRPr="000554A5" w:rsidTr="00BC55A9">
        <w:trPr>
          <w:trHeight w:val="300"/>
        </w:trPr>
        <w:tc>
          <w:tcPr>
            <w:tcW w:w="8060" w:type="dxa"/>
            <w:noWrap/>
            <w:hideMark/>
          </w:tcPr>
          <w:p w:rsidR="00BC55A9" w:rsidRPr="000554A5" w:rsidRDefault="00BC55A9" w:rsidP="00BC55A9">
            <w:pPr>
              <w:jc w:val="both"/>
              <w:rPr>
                <w:rFonts w:ascii="Calibri" w:eastAsia="Times New Roman" w:hAnsi="Calibri" w:cs="Times New Roman"/>
                <w:b/>
                <w:color w:val="000000"/>
                <w:lang w:eastAsia="nl-NL"/>
              </w:rPr>
            </w:pPr>
            <w:r w:rsidRPr="00BC55A9">
              <w:rPr>
                <w:rFonts w:ascii="Calibri" w:eastAsia="Times New Roman" w:hAnsi="Calibri" w:cs="Times New Roman"/>
                <w:b/>
                <w:color w:val="000000"/>
                <w:lang w:eastAsia="nl-NL"/>
              </w:rPr>
              <w:t>T</w:t>
            </w:r>
            <w:r w:rsidRPr="000554A5">
              <w:rPr>
                <w:rFonts w:ascii="Calibri" w:eastAsia="Times New Roman" w:hAnsi="Calibri" w:cs="Times New Roman"/>
                <w:b/>
                <w:color w:val="000000"/>
                <w:lang w:eastAsia="nl-NL"/>
              </w:rPr>
              <w:t>otal</w:t>
            </w:r>
          </w:p>
        </w:tc>
        <w:tc>
          <w:tcPr>
            <w:tcW w:w="960" w:type="dxa"/>
            <w:noWrap/>
            <w:hideMark/>
          </w:tcPr>
          <w:p w:rsidR="00BC55A9" w:rsidRPr="000554A5" w:rsidRDefault="00BC55A9" w:rsidP="00BC55A9">
            <w:pPr>
              <w:jc w:val="both"/>
              <w:rPr>
                <w:rFonts w:ascii="Calibri" w:eastAsia="Times New Roman" w:hAnsi="Calibri" w:cs="Times New Roman"/>
                <w:b/>
                <w:color w:val="000000"/>
                <w:lang w:eastAsia="nl-NL"/>
              </w:rPr>
            </w:pPr>
            <w:r w:rsidRPr="000554A5">
              <w:rPr>
                <w:rFonts w:ascii="Calibri" w:eastAsia="Times New Roman" w:hAnsi="Calibri" w:cs="Times New Roman"/>
                <w:b/>
                <w:color w:val="000000"/>
                <w:lang w:eastAsia="nl-NL"/>
              </w:rPr>
              <w:t>137</w:t>
            </w:r>
          </w:p>
        </w:tc>
      </w:tr>
    </w:tbl>
    <w:p w:rsidR="000554A5" w:rsidRDefault="000554A5" w:rsidP="00BC55A9">
      <w:pPr>
        <w:jc w:val="both"/>
        <w:rPr>
          <w:lang w:val="en-GB"/>
        </w:rPr>
      </w:pPr>
    </w:p>
    <w:p w:rsidR="00BC55A9" w:rsidRPr="00BA3B43" w:rsidRDefault="00BC55A9" w:rsidP="00BC55A9">
      <w:pPr>
        <w:jc w:val="both"/>
        <w:rPr>
          <w:b/>
          <w:sz w:val="28"/>
          <w:u w:val="single"/>
          <w:lang w:val="en-GB"/>
        </w:rPr>
      </w:pPr>
      <w:r w:rsidRPr="00BA3B43">
        <w:rPr>
          <w:b/>
          <w:sz w:val="28"/>
          <w:u w:val="single"/>
          <w:lang w:val="en-GB"/>
        </w:rPr>
        <w:t>Introduction</w:t>
      </w:r>
    </w:p>
    <w:p w:rsidR="003F0780" w:rsidRPr="0086385A" w:rsidRDefault="00BC55A9" w:rsidP="00BC55A9">
      <w:pPr>
        <w:jc w:val="both"/>
        <w:rPr>
          <w:lang w:val="en-GB"/>
        </w:rPr>
      </w:pPr>
      <w:r>
        <w:rPr>
          <w:lang w:val="en-GB"/>
        </w:rPr>
        <w:t>In the analysis presented here, we have defined the different possible answers to the presented questions as “positive” or “negative” with regards to the principles of Open Science.</w:t>
      </w:r>
      <w:r w:rsidR="00146C71">
        <w:rPr>
          <w:lang w:val="en-GB"/>
        </w:rPr>
        <w:t xml:space="preserve"> </w:t>
      </w:r>
      <w:r w:rsidR="003F0780">
        <w:rPr>
          <w:lang w:val="en-GB"/>
        </w:rPr>
        <w:t xml:space="preserve">For example, with the question </w:t>
      </w:r>
      <w:r w:rsidR="003F0780" w:rsidRPr="003F0780">
        <w:rPr>
          <w:i/>
          <w:lang w:val="en-GB"/>
        </w:rPr>
        <w:t>How common is it that researchers share their data openly in your field?</w:t>
      </w:r>
      <w:r w:rsidR="003F0780">
        <w:rPr>
          <w:lang w:val="en-GB"/>
        </w:rPr>
        <w:t>, the answers ‘very common’ and ‘common’ are regarded as positive. In contrast, the answers ‘uncommon’, ‘rare’ and ‘not at all’ are considered negative responses.</w:t>
      </w:r>
      <w:r w:rsidR="0086385A">
        <w:rPr>
          <w:lang w:val="en-GB"/>
        </w:rPr>
        <w:t xml:space="preserve"> We have indicated which responses we observe as positive or negative </w:t>
      </w:r>
      <w:r w:rsidR="0086385A" w:rsidRPr="0086385A">
        <w:rPr>
          <w:lang w:val="en-GB"/>
        </w:rPr>
        <w:t>for each question separately</w:t>
      </w:r>
      <w:r w:rsidR="0086385A">
        <w:rPr>
          <w:lang w:val="en-GB"/>
        </w:rPr>
        <w:t>.</w:t>
      </w:r>
    </w:p>
    <w:p w:rsidR="006E4DD5" w:rsidRDefault="006E4DD5" w:rsidP="00BC55A9">
      <w:pPr>
        <w:jc w:val="both"/>
        <w:rPr>
          <w:lang w:val="en-GB"/>
        </w:rPr>
      </w:pPr>
    </w:p>
    <w:p w:rsidR="006E4DD5" w:rsidRPr="00BA3B43" w:rsidRDefault="006E4DD5" w:rsidP="00BC55A9">
      <w:pPr>
        <w:jc w:val="both"/>
        <w:rPr>
          <w:b/>
          <w:sz w:val="28"/>
          <w:u w:val="single"/>
          <w:lang w:val="en-GB"/>
        </w:rPr>
      </w:pPr>
      <w:r w:rsidRPr="00BA3B43">
        <w:rPr>
          <w:b/>
          <w:sz w:val="28"/>
          <w:u w:val="single"/>
          <w:lang w:val="en-GB"/>
        </w:rPr>
        <w:t>Data collection</w:t>
      </w:r>
    </w:p>
    <w:p w:rsidR="00146C71" w:rsidRDefault="006E4DD5" w:rsidP="00BC55A9">
      <w:pPr>
        <w:jc w:val="both"/>
        <w:rPr>
          <w:lang w:val="en-GB"/>
        </w:rPr>
      </w:pPr>
      <w:r>
        <w:rPr>
          <w:lang w:val="en-GB"/>
        </w:rPr>
        <w:t>The answers from the interviewees that were provided by the MOOC participants were collected and</w:t>
      </w:r>
      <w:r w:rsidR="00146C71">
        <w:rPr>
          <w:lang w:val="en-GB"/>
        </w:rPr>
        <w:t xml:space="preserve"> cross-</w:t>
      </w:r>
      <w:r w:rsidR="00B16FDB">
        <w:rPr>
          <w:lang w:val="en-GB"/>
        </w:rPr>
        <w:t>correlated</w:t>
      </w:r>
      <w:r w:rsidR="00146C71">
        <w:rPr>
          <w:lang w:val="en-GB"/>
        </w:rPr>
        <w:t xml:space="preserve"> with the scientific field that the Interviewee works in.</w:t>
      </w:r>
      <w:r>
        <w:rPr>
          <w:lang w:val="en-GB"/>
        </w:rPr>
        <w:t xml:space="preserve"> By dividing the number of answers with the total number of interviewees in the research field, we have calculated the percentage of positive and negative responses to the question.</w:t>
      </w:r>
      <w:r w:rsidR="00146C71">
        <w:rPr>
          <w:lang w:val="en-GB"/>
        </w:rPr>
        <w:t xml:space="preserve"> </w:t>
      </w:r>
      <w:r>
        <w:rPr>
          <w:lang w:val="en-GB"/>
        </w:rPr>
        <w:t xml:space="preserve">The results are found in Table </w:t>
      </w:r>
      <w:r w:rsidR="00870B3B">
        <w:rPr>
          <w:lang w:val="en-GB"/>
        </w:rPr>
        <w:t>2</w:t>
      </w:r>
      <w:r>
        <w:rPr>
          <w:lang w:val="en-GB"/>
        </w:rPr>
        <w:t xml:space="preserve"> through Table </w:t>
      </w:r>
      <w:r w:rsidR="00870B3B">
        <w:rPr>
          <w:lang w:val="en-GB"/>
        </w:rPr>
        <w:t>8</w:t>
      </w:r>
      <w:r>
        <w:rPr>
          <w:lang w:val="en-GB"/>
        </w:rPr>
        <w:t>.</w:t>
      </w:r>
    </w:p>
    <w:p w:rsidR="007C7094" w:rsidRDefault="007C7094" w:rsidP="007C7094">
      <w:pPr>
        <w:jc w:val="both"/>
        <w:rPr>
          <w:lang w:val="en-GB"/>
        </w:rPr>
      </w:pPr>
      <w:r>
        <w:rPr>
          <w:lang w:val="en-GB"/>
        </w:rPr>
        <w:t xml:space="preserve">The results found in tables </w:t>
      </w:r>
      <w:r w:rsidR="00870B3B">
        <w:rPr>
          <w:lang w:val="en-GB"/>
        </w:rPr>
        <w:t>2-8</w:t>
      </w:r>
      <w:r>
        <w:rPr>
          <w:lang w:val="en-GB"/>
        </w:rPr>
        <w:t xml:space="preserve"> are subject to a bias that is caused by what interviewees consider as a common or uncommon practice</w:t>
      </w:r>
      <w:r w:rsidR="007B651C">
        <w:rPr>
          <w:lang w:val="en-GB"/>
        </w:rPr>
        <w:t xml:space="preserve">. </w:t>
      </w:r>
      <w:r>
        <w:rPr>
          <w:lang w:val="en-GB"/>
        </w:rPr>
        <w:t>In order to account for this effect, we have</w:t>
      </w:r>
      <w:r w:rsidR="00633754">
        <w:rPr>
          <w:lang w:val="en-GB"/>
        </w:rPr>
        <w:t xml:space="preserve"> analysed how the interviewees consider their own open science practice with regards to their colleagues in the field. We have evaluated the interview questions found in tables </w:t>
      </w:r>
      <w:r w:rsidR="00870B3B">
        <w:rPr>
          <w:lang w:val="en-GB"/>
        </w:rPr>
        <w:t>2-8</w:t>
      </w:r>
      <w:r w:rsidR="00633754">
        <w:rPr>
          <w:lang w:val="en-GB"/>
        </w:rPr>
        <w:t xml:space="preserve"> using this analysis.</w:t>
      </w:r>
      <w:r>
        <w:rPr>
          <w:lang w:val="en-GB"/>
        </w:rPr>
        <w:br w:type="page"/>
      </w:r>
    </w:p>
    <w:p w:rsidR="005D3CC9" w:rsidRDefault="005D3CC9" w:rsidP="005D3CC9">
      <w:pPr>
        <w:spacing w:after="0"/>
        <w:jc w:val="both"/>
        <w:rPr>
          <w:lang w:val="en-GB"/>
        </w:rPr>
      </w:pPr>
      <w:r>
        <w:rPr>
          <w:rFonts w:ascii="Calibri" w:hAnsi="Calibri"/>
          <w:color w:val="000000"/>
          <w:lang w:val="en-GB"/>
        </w:rPr>
        <w:lastRenderedPageBreak/>
        <w:t xml:space="preserve">The recorded answers to </w:t>
      </w:r>
      <w:r w:rsidRPr="005D3CC9">
        <w:rPr>
          <w:rFonts w:ascii="Calibri" w:hAnsi="Calibri"/>
          <w:color w:val="000000"/>
          <w:lang w:val="en-GB"/>
        </w:rPr>
        <w:t xml:space="preserve">the question </w:t>
      </w:r>
      <w:r w:rsidRPr="0086385A">
        <w:rPr>
          <w:lang w:val="en-GB"/>
        </w:rPr>
        <w:t>“</w:t>
      </w:r>
      <w:r w:rsidRPr="0086385A">
        <w:rPr>
          <w:rFonts w:ascii="Calibri" w:hAnsi="Calibri"/>
          <w:color w:val="000000"/>
          <w:lang w:val="en-GB"/>
        </w:rPr>
        <w:t>How common is it that researchers share their data openly in your field?“</w:t>
      </w:r>
      <w:r w:rsidRPr="005D3CC9">
        <w:rPr>
          <w:rFonts w:ascii="Calibri" w:hAnsi="Calibri"/>
          <w:color w:val="000000"/>
          <w:lang w:val="en-GB"/>
        </w:rPr>
        <w:t xml:space="preserve"> </w:t>
      </w:r>
      <w:r>
        <w:rPr>
          <w:rFonts w:ascii="Calibri" w:hAnsi="Calibri"/>
          <w:color w:val="000000"/>
          <w:lang w:val="en-GB"/>
        </w:rPr>
        <w:t xml:space="preserve">include </w:t>
      </w:r>
      <w:r>
        <w:rPr>
          <w:lang w:val="en-GB"/>
        </w:rPr>
        <w:t>‘very common’, ‘common’,  ‘uncommon’, ‘rare’ and ‘not at all’</w:t>
      </w:r>
      <w:r>
        <w:rPr>
          <w:rFonts w:ascii="Calibri" w:hAnsi="Calibri"/>
          <w:color w:val="000000"/>
          <w:lang w:val="en-GB"/>
        </w:rPr>
        <w:t>. We have interpreted the responses</w:t>
      </w:r>
      <w:r>
        <w:rPr>
          <w:lang w:val="en-GB"/>
        </w:rPr>
        <w:t xml:space="preserve"> ‘very common’ and ‘common’ as positive and the responses  ‘uncommon’, ‘rare’ and ‘not at all’ as negative, which is shown in Table 2.</w:t>
      </w:r>
    </w:p>
    <w:p w:rsidR="005D3CC9" w:rsidRDefault="005D3CC9" w:rsidP="005D3CC9">
      <w:pPr>
        <w:spacing w:after="0"/>
        <w:jc w:val="both"/>
        <w:rPr>
          <w:lang w:val="en-GB"/>
        </w:rPr>
      </w:pPr>
    </w:p>
    <w:p w:rsidR="0086385A" w:rsidRDefault="007C7094" w:rsidP="0086385A">
      <w:pPr>
        <w:spacing w:after="0"/>
        <w:jc w:val="both"/>
        <w:rPr>
          <w:lang w:val="en-GB"/>
        </w:rPr>
      </w:pPr>
      <w:r w:rsidRPr="005D3CC9">
        <w:rPr>
          <w:b/>
          <w:lang w:val="en-GB"/>
        </w:rPr>
        <w:t xml:space="preserve">Table </w:t>
      </w:r>
      <w:r w:rsidR="00870B3B" w:rsidRPr="005D3CC9">
        <w:rPr>
          <w:b/>
          <w:lang w:val="en-GB"/>
        </w:rPr>
        <w:t>2</w:t>
      </w:r>
      <w:r w:rsidRPr="005D3CC9">
        <w:rPr>
          <w:b/>
          <w:lang w:val="en-GB"/>
        </w:rPr>
        <w:t>:</w:t>
      </w:r>
      <w:r w:rsidR="0086385A">
        <w:rPr>
          <w:lang w:val="en-GB"/>
        </w:rPr>
        <w:t xml:space="preserve"> Record respo</w:t>
      </w:r>
      <w:r w:rsidR="0086385A" w:rsidRPr="0086385A">
        <w:rPr>
          <w:lang w:val="en-GB"/>
        </w:rPr>
        <w:t>nses for the question “</w:t>
      </w:r>
      <w:r w:rsidR="0086385A" w:rsidRPr="0086385A">
        <w:rPr>
          <w:rFonts w:ascii="Calibri" w:hAnsi="Calibri"/>
          <w:color w:val="000000"/>
          <w:lang w:val="en-GB"/>
        </w:rPr>
        <w:t>How common is it that researchers share their data openly in your field?“</w:t>
      </w:r>
      <w:r w:rsidR="0086385A">
        <w:rPr>
          <w:rFonts w:ascii="Calibri" w:hAnsi="Calibri"/>
          <w:color w:val="000000"/>
          <w:lang w:val="en-GB"/>
        </w:rPr>
        <w:t>, categorised by scientific field.</w:t>
      </w:r>
    </w:p>
    <w:tbl>
      <w:tblPr>
        <w:tblStyle w:val="TableGrid"/>
        <w:tblW w:w="7763" w:type="dxa"/>
        <w:tblLook w:val="04A0" w:firstRow="1" w:lastRow="0" w:firstColumn="1" w:lastColumn="0" w:noHBand="0" w:noVBand="1"/>
      </w:tblPr>
      <w:tblGrid>
        <w:gridCol w:w="3652"/>
        <w:gridCol w:w="1701"/>
        <w:gridCol w:w="2410"/>
      </w:tblGrid>
      <w:tr w:rsidR="00146C71" w:rsidRPr="0086385A" w:rsidTr="006A666D">
        <w:trPr>
          <w:trHeight w:val="288"/>
        </w:trPr>
        <w:tc>
          <w:tcPr>
            <w:tcW w:w="7763" w:type="dxa"/>
            <w:gridSpan w:val="3"/>
            <w:noWrap/>
          </w:tcPr>
          <w:p w:rsidR="00146C71" w:rsidRPr="00146C71" w:rsidRDefault="00146C71" w:rsidP="00146C71">
            <w:pPr>
              <w:jc w:val="center"/>
              <w:rPr>
                <w:rFonts w:ascii="Calibri" w:hAnsi="Calibri"/>
                <w:b/>
                <w:color w:val="000000"/>
                <w:lang w:val="en-GB"/>
              </w:rPr>
            </w:pPr>
            <w:r w:rsidRPr="00146C71">
              <w:rPr>
                <w:rFonts w:ascii="Calibri" w:hAnsi="Calibri"/>
                <w:b/>
                <w:color w:val="000000"/>
                <w:lang w:val="en-GB"/>
              </w:rPr>
              <w:t>How common is it that researchers share their data openly in your field?</w:t>
            </w:r>
            <w:r w:rsidR="0001137F">
              <w:rPr>
                <w:rFonts w:ascii="Calibri" w:hAnsi="Calibri"/>
                <w:b/>
                <w:color w:val="000000"/>
                <w:lang w:val="en-GB"/>
              </w:rPr>
              <w:t xml:space="preserve"> (N=137)</w:t>
            </w:r>
          </w:p>
        </w:tc>
      </w:tr>
      <w:tr w:rsidR="00146C71" w:rsidRPr="00146C71" w:rsidTr="006A666D">
        <w:trPr>
          <w:trHeight w:val="288"/>
        </w:trPr>
        <w:tc>
          <w:tcPr>
            <w:tcW w:w="3652" w:type="dxa"/>
            <w:noWrap/>
            <w:hideMark/>
          </w:tcPr>
          <w:p w:rsidR="00146C71" w:rsidRPr="00146C71" w:rsidRDefault="00146C71" w:rsidP="00146C71">
            <w:pPr>
              <w:rPr>
                <w:rFonts w:ascii="Calibri" w:eastAsia="Times New Roman" w:hAnsi="Calibri" w:cs="Times New Roman"/>
                <w:color w:val="000000"/>
                <w:lang w:eastAsia="nl-NL"/>
              </w:rPr>
            </w:pPr>
            <w:r>
              <w:rPr>
                <w:rFonts w:ascii="Calibri" w:eastAsia="Times New Roman" w:hAnsi="Calibri" w:cs="Times New Roman"/>
                <w:b/>
                <w:color w:val="000000"/>
                <w:lang w:val="en-GB" w:eastAsia="nl-NL"/>
              </w:rPr>
              <w:t>Scientific Field</w:t>
            </w:r>
          </w:p>
        </w:tc>
        <w:tc>
          <w:tcPr>
            <w:tcW w:w="1701" w:type="dxa"/>
            <w:noWrap/>
            <w:hideMark/>
          </w:tcPr>
          <w:p w:rsidR="00146C71" w:rsidRPr="00146C71" w:rsidRDefault="00146C71" w:rsidP="00146C71">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positive</w:t>
            </w:r>
            <w:proofErr w:type="spellEnd"/>
          </w:p>
        </w:tc>
        <w:tc>
          <w:tcPr>
            <w:tcW w:w="2410" w:type="dxa"/>
            <w:noWrap/>
            <w:hideMark/>
          </w:tcPr>
          <w:p w:rsidR="00146C71" w:rsidRPr="00146C71" w:rsidRDefault="00146C71" w:rsidP="00146C71">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negative</w:t>
            </w:r>
            <w:proofErr w:type="spellEnd"/>
          </w:p>
        </w:tc>
      </w:tr>
      <w:tr w:rsidR="00146C71" w:rsidRPr="00146C71" w:rsidTr="006A666D">
        <w:trPr>
          <w:trHeight w:val="288"/>
        </w:trPr>
        <w:tc>
          <w:tcPr>
            <w:tcW w:w="3652" w:type="dxa"/>
            <w:noWrap/>
            <w:hideMark/>
          </w:tcPr>
          <w:p w:rsidR="00146C71" w:rsidRPr="000554A5" w:rsidRDefault="00146C71" w:rsidP="00146C71">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Arts Humanities</w:t>
            </w:r>
            <w:r w:rsidR="0001137F">
              <w:rPr>
                <w:rFonts w:ascii="Calibri" w:eastAsia="Times New Roman" w:hAnsi="Calibri" w:cs="Times New Roman"/>
                <w:color w:val="000000"/>
                <w:lang w:val="en-GB" w:eastAsia="nl-NL"/>
              </w:rPr>
              <w:t xml:space="preserve"> (N=17)</w:t>
            </w:r>
          </w:p>
        </w:tc>
        <w:tc>
          <w:tcPr>
            <w:tcW w:w="1701" w:type="dxa"/>
            <w:noWrap/>
            <w:hideMark/>
          </w:tcPr>
          <w:p w:rsidR="00146C71" w:rsidRPr="00146C71" w:rsidRDefault="00146C71" w:rsidP="00146C71">
            <w:pPr>
              <w:jc w:val="right"/>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47,5</w:t>
            </w:r>
          </w:p>
        </w:tc>
        <w:tc>
          <w:tcPr>
            <w:tcW w:w="2410" w:type="dxa"/>
            <w:noWrap/>
            <w:hideMark/>
          </w:tcPr>
          <w:p w:rsidR="00146C71" w:rsidRPr="00146C71" w:rsidRDefault="00146C71" w:rsidP="00146C71">
            <w:pPr>
              <w:jc w:val="right"/>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52,5</w:t>
            </w:r>
          </w:p>
        </w:tc>
      </w:tr>
      <w:tr w:rsidR="00146C71" w:rsidRPr="00146C71" w:rsidTr="006A666D">
        <w:trPr>
          <w:trHeight w:val="288"/>
        </w:trPr>
        <w:tc>
          <w:tcPr>
            <w:tcW w:w="3652" w:type="dxa"/>
            <w:noWrap/>
            <w:hideMark/>
          </w:tcPr>
          <w:p w:rsidR="00146C71" w:rsidRPr="000554A5" w:rsidRDefault="00146C71" w:rsidP="00146C71">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Life Sciences Biomedicine</w:t>
            </w:r>
            <w:r w:rsidR="0001137F">
              <w:rPr>
                <w:rFonts w:ascii="Calibri" w:eastAsia="Times New Roman" w:hAnsi="Calibri" w:cs="Times New Roman"/>
                <w:color w:val="000000"/>
                <w:lang w:val="en-GB" w:eastAsia="nl-NL"/>
              </w:rPr>
              <w:t xml:space="preserve"> (N=28)</w:t>
            </w:r>
          </w:p>
        </w:tc>
        <w:tc>
          <w:tcPr>
            <w:tcW w:w="1701" w:type="dxa"/>
            <w:noWrap/>
            <w:hideMark/>
          </w:tcPr>
          <w:p w:rsidR="00146C71" w:rsidRPr="00146C71" w:rsidRDefault="00146C71" w:rsidP="00146C71">
            <w:pPr>
              <w:jc w:val="right"/>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51,52</w:t>
            </w:r>
          </w:p>
        </w:tc>
        <w:tc>
          <w:tcPr>
            <w:tcW w:w="2410" w:type="dxa"/>
            <w:noWrap/>
            <w:hideMark/>
          </w:tcPr>
          <w:p w:rsidR="00146C71" w:rsidRPr="00146C71" w:rsidRDefault="00146C71" w:rsidP="00146C71">
            <w:pPr>
              <w:jc w:val="right"/>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45,45</w:t>
            </w:r>
          </w:p>
        </w:tc>
      </w:tr>
      <w:tr w:rsidR="00146C71" w:rsidRPr="00146C71" w:rsidTr="006A666D">
        <w:trPr>
          <w:trHeight w:val="288"/>
        </w:trPr>
        <w:tc>
          <w:tcPr>
            <w:tcW w:w="3652" w:type="dxa"/>
            <w:noWrap/>
            <w:hideMark/>
          </w:tcPr>
          <w:p w:rsidR="00146C71" w:rsidRPr="000554A5" w:rsidRDefault="00146C71" w:rsidP="00146C71">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Physical Sciences</w:t>
            </w:r>
            <w:r w:rsidR="0001137F">
              <w:rPr>
                <w:rFonts w:ascii="Calibri" w:eastAsia="Times New Roman" w:hAnsi="Calibri" w:cs="Times New Roman"/>
                <w:color w:val="000000"/>
                <w:lang w:val="en-GB" w:eastAsia="nl-NL"/>
              </w:rPr>
              <w:t xml:space="preserve"> (N=19)</w:t>
            </w:r>
          </w:p>
        </w:tc>
        <w:tc>
          <w:tcPr>
            <w:tcW w:w="1701" w:type="dxa"/>
            <w:noWrap/>
            <w:hideMark/>
          </w:tcPr>
          <w:p w:rsidR="00146C71" w:rsidRPr="00146C71" w:rsidRDefault="00146C71" w:rsidP="00146C71">
            <w:pPr>
              <w:jc w:val="right"/>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39,29</w:t>
            </w:r>
          </w:p>
        </w:tc>
        <w:tc>
          <w:tcPr>
            <w:tcW w:w="2410" w:type="dxa"/>
            <w:noWrap/>
            <w:hideMark/>
          </w:tcPr>
          <w:p w:rsidR="00146C71" w:rsidRPr="00440991" w:rsidRDefault="00146C71" w:rsidP="00146C71">
            <w:pPr>
              <w:jc w:val="right"/>
              <w:rPr>
                <w:rFonts w:ascii="Calibri" w:eastAsia="Times New Roman" w:hAnsi="Calibri" w:cs="Times New Roman"/>
                <w:color w:val="000000"/>
                <w:lang w:eastAsia="nl-NL"/>
              </w:rPr>
            </w:pPr>
            <w:r w:rsidRPr="00440991">
              <w:rPr>
                <w:rFonts w:ascii="Calibri" w:eastAsia="Times New Roman" w:hAnsi="Calibri" w:cs="Times New Roman"/>
                <w:color w:val="000000"/>
                <w:lang w:eastAsia="nl-NL"/>
              </w:rPr>
              <w:t>60,71</w:t>
            </w:r>
          </w:p>
        </w:tc>
      </w:tr>
      <w:tr w:rsidR="00146C71" w:rsidRPr="00146C71" w:rsidTr="006A666D">
        <w:trPr>
          <w:trHeight w:val="288"/>
        </w:trPr>
        <w:tc>
          <w:tcPr>
            <w:tcW w:w="3652" w:type="dxa"/>
            <w:noWrap/>
            <w:hideMark/>
          </w:tcPr>
          <w:p w:rsidR="00146C71" w:rsidRPr="000554A5" w:rsidRDefault="00146C71" w:rsidP="00146C71">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val="en-GB" w:eastAsia="nl-NL"/>
              </w:rPr>
              <w:t>Social Science</w:t>
            </w:r>
            <w:r w:rsidRPr="000554A5">
              <w:rPr>
                <w:rFonts w:ascii="Calibri" w:eastAsia="Times New Roman" w:hAnsi="Calibri" w:cs="Times New Roman"/>
                <w:color w:val="000000"/>
                <w:lang w:eastAsia="nl-NL"/>
              </w:rPr>
              <w:t>s</w:t>
            </w:r>
            <w:r w:rsidR="0001137F">
              <w:rPr>
                <w:rFonts w:ascii="Calibri" w:eastAsia="Times New Roman" w:hAnsi="Calibri" w:cs="Times New Roman"/>
                <w:color w:val="000000"/>
                <w:lang w:eastAsia="nl-NL"/>
              </w:rPr>
              <w:t xml:space="preserve"> (N=33)</w:t>
            </w:r>
          </w:p>
        </w:tc>
        <w:tc>
          <w:tcPr>
            <w:tcW w:w="1701" w:type="dxa"/>
            <w:noWrap/>
            <w:hideMark/>
          </w:tcPr>
          <w:p w:rsidR="00146C71" w:rsidRPr="00146C71" w:rsidRDefault="00146C71" w:rsidP="00146C71">
            <w:pPr>
              <w:jc w:val="right"/>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57,89</w:t>
            </w:r>
          </w:p>
        </w:tc>
        <w:tc>
          <w:tcPr>
            <w:tcW w:w="2410" w:type="dxa"/>
            <w:noWrap/>
            <w:hideMark/>
          </w:tcPr>
          <w:p w:rsidR="00146C71" w:rsidRPr="00146C71" w:rsidRDefault="00146C71" w:rsidP="00146C71">
            <w:pPr>
              <w:jc w:val="right"/>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42,11</w:t>
            </w:r>
          </w:p>
        </w:tc>
      </w:tr>
      <w:tr w:rsidR="00146C71" w:rsidRPr="00146C71" w:rsidTr="006A666D">
        <w:trPr>
          <w:trHeight w:val="288"/>
        </w:trPr>
        <w:tc>
          <w:tcPr>
            <w:tcW w:w="3652" w:type="dxa"/>
            <w:noWrap/>
            <w:hideMark/>
          </w:tcPr>
          <w:p w:rsidR="00146C71" w:rsidRPr="000554A5" w:rsidRDefault="00146C71" w:rsidP="00146C71">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Technology</w:t>
            </w:r>
            <w:r w:rsidR="0001137F">
              <w:rPr>
                <w:rFonts w:ascii="Calibri" w:eastAsia="Times New Roman" w:hAnsi="Calibri" w:cs="Times New Roman"/>
                <w:color w:val="000000"/>
                <w:lang w:eastAsia="nl-NL"/>
              </w:rPr>
              <w:t xml:space="preserve"> (N=40)</w:t>
            </w:r>
          </w:p>
        </w:tc>
        <w:tc>
          <w:tcPr>
            <w:tcW w:w="1701" w:type="dxa"/>
            <w:noWrap/>
            <w:hideMark/>
          </w:tcPr>
          <w:p w:rsidR="00146C71" w:rsidRPr="00146C71" w:rsidRDefault="00146C71" w:rsidP="00146C71">
            <w:pPr>
              <w:jc w:val="right"/>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23,53</w:t>
            </w:r>
          </w:p>
        </w:tc>
        <w:tc>
          <w:tcPr>
            <w:tcW w:w="2410" w:type="dxa"/>
            <w:noWrap/>
            <w:hideMark/>
          </w:tcPr>
          <w:p w:rsidR="00146C71" w:rsidRPr="00440991" w:rsidRDefault="00146C71" w:rsidP="00146C71">
            <w:pPr>
              <w:jc w:val="right"/>
              <w:rPr>
                <w:rFonts w:ascii="Calibri" w:eastAsia="Times New Roman" w:hAnsi="Calibri" w:cs="Times New Roman"/>
                <w:color w:val="000000"/>
                <w:lang w:eastAsia="nl-NL"/>
              </w:rPr>
            </w:pPr>
            <w:r w:rsidRPr="00440991">
              <w:rPr>
                <w:rFonts w:ascii="Calibri" w:eastAsia="Times New Roman" w:hAnsi="Calibri" w:cs="Times New Roman"/>
                <w:color w:val="000000"/>
                <w:lang w:eastAsia="nl-NL"/>
              </w:rPr>
              <w:t>76,47</w:t>
            </w:r>
          </w:p>
        </w:tc>
      </w:tr>
    </w:tbl>
    <w:p w:rsidR="00870B3B" w:rsidRDefault="00870B3B" w:rsidP="007C7094">
      <w:pPr>
        <w:spacing w:after="0"/>
        <w:jc w:val="both"/>
        <w:rPr>
          <w:lang w:val="en-GB"/>
        </w:rPr>
      </w:pPr>
    </w:p>
    <w:p w:rsidR="005D3CC9" w:rsidRDefault="005D3CC9" w:rsidP="007C7094">
      <w:pPr>
        <w:spacing w:after="0"/>
        <w:jc w:val="both"/>
        <w:rPr>
          <w:rFonts w:ascii="Calibri" w:hAnsi="Calibri"/>
          <w:color w:val="000000"/>
          <w:lang w:val="en-GB"/>
        </w:rPr>
      </w:pPr>
    </w:p>
    <w:p w:rsidR="007B651C" w:rsidRDefault="005D3CC9" w:rsidP="007C7094">
      <w:pPr>
        <w:spacing w:after="0"/>
        <w:jc w:val="both"/>
        <w:rPr>
          <w:lang w:val="en-GB"/>
        </w:rPr>
      </w:pPr>
      <w:r>
        <w:rPr>
          <w:rFonts w:ascii="Calibri" w:hAnsi="Calibri"/>
          <w:color w:val="000000"/>
          <w:lang w:val="en-GB"/>
        </w:rPr>
        <w:t xml:space="preserve">The recorded answers to </w:t>
      </w:r>
      <w:r w:rsidRPr="005D3CC9">
        <w:rPr>
          <w:rFonts w:ascii="Calibri" w:hAnsi="Calibri"/>
          <w:color w:val="000000"/>
          <w:lang w:val="en-GB"/>
        </w:rPr>
        <w:t xml:space="preserve">the question </w:t>
      </w:r>
      <w:r>
        <w:rPr>
          <w:rFonts w:ascii="Calibri" w:hAnsi="Calibri"/>
          <w:color w:val="000000"/>
          <w:lang w:val="en-GB"/>
        </w:rPr>
        <w:t>“</w:t>
      </w:r>
      <w:r w:rsidRPr="005D3CC9">
        <w:rPr>
          <w:rFonts w:ascii="Calibri" w:hAnsi="Calibri"/>
          <w:color w:val="000000"/>
          <w:lang w:val="en-GB"/>
        </w:rPr>
        <w:t>How open do you consider your own practice in comparison to others in your field?</w:t>
      </w:r>
      <w:r>
        <w:rPr>
          <w:rFonts w:ascii="Calibri" w:hAnsi="Calibri"/>
          <w:color w:val="000000"/>
          <w:lang w:val="en-GB"/>
        </w:rPr>
        <w:t>”</w:t>
      </w:r>
      <w:r w:rsidRPr="005D3CC9">
        <w:rPr>
          <w:rFonts w:ascii="Calibri" w:hAnsi="Calibri"/>
          <w:color w:val="000000"/>
          <w:lang w:val="en-GB"/>
        </w:rPr>
        <w:t xml:space="preserve"> </w:t>
      </w:r>
      <w:r>
        <w:rPr>
          <w:rFonts w:ascii="Calibri" w:hAnsi="Calibri"/>
          <w:color w:val="000000"/>
          <w:lang w:val="en-GB"/>
        </w:rPr>
        <w:t xml:space="preserve">include </w:t>
      </w:r>
      <w:r>
        <w:rPr>
          <w:lang w:val="en-GB"/>
        </w:rPr>
        <w:t>‘very common’, ‘common’,  ‘uncommon’, ‘rare’ and ‘not at all’</w:t>
      </w:r>
      <w:r>
        <w:rPr>
          <w:rFonts w:ascii="Calibri" w:hAnsi="Calibri"/>
          <w:color w:val="000000"/>
          <w:lang w:val="en-GB"/>
        </w:rPr>
        <w:t>. We have interpreted the responses</w:t>
      </w:r>
      <w:r>
        <w:rPr>
          <w:lang w:val="en-GB"/>
        </w:rPr>
        <w:t xml:space="preserve"> ‘very common’ and ‘common’ as positive and the responses  ‘uncommon’, ‘rare’ and ‘not at all’ as negative, which is shown in Table 3.</w:t>
      </w:r>
    </w:p>
    <w:p w:rsidR="005D3CC9" w:rsidRDefault="005D3CC9" w:rsidP="007C7094">
      <w:pPr>
        <w:spacing w:after="0"/>
        <w:jc w:val="both"/>
        <w:rPr>
          <w:lang w:val="en-GB"/>
        </w:rPr>
      </w:pPr>
    </w:p>
    <w:p w:rsidR="00146C71" w:rsidRDefault="007C7094" w:rsidP="007C7094">
      <w:pPr>
        <w:spacing w:after="0"/>
        <w:jc w:val="both"/>
        <w:rPr>
          <w:lang w:val="en-GB"/>
        </w:rPr>
      </w:pPr>
      <w:r w:rsidRPr="005D3CC9">
        <w:rPr>
          <w:b/>
          <w:lang w:val="en-GB"/>
        </w:rPr>
        <w:t xml:space="preserve">Table </w:t>
      </w:r>
      <w:r w:rsidR="00870B3B" w:rsidRPr="005D3CC9">
        <w:rPr>
          <w:b/>
          <w:lang w:val="en-GB"/>
        </w:rPr>
        <w:t>3</w:t>
      </w:r>
      <w:r w:rsidRPr="005D3CC9">
        <w:rPr>
          <w:b/>
          <w:lang w:val="en-GB"/>
        </w:rPr>
        <w:t>:</w:t>
      </w:r>
      <w:r w:rsidR="005D3CC9">
        <w:rPr>
          <w:lang w:val="en-GB"/>
        </w:rPr>
        <w:t xml:space="preserve"> R</w:t>
      </w:r>
      <w:r w:rsidR="007B651C" w:rsidRPr="007B651C">
        <w:rPr>
          <w:lang w:val="en-GB"/>
        </w:rPr>
        <w:t xml:space="preserve">esponses </w:t>
      </w:r>
      <w:r w:rsidR="005D3CC9">
        <w:rPr>
          <w:lang w:val="en-GB"/>
        </w:rPr>
        <w:t>to</w:t>
      </w:r>
      <w:r w:rsidR="007B651C" w:rsidRPr="007B651C">
        <w:rPr>
          <w:lang w:val="en-GB"/>
        </w:rPr>
        <w:t xml:space="preserve"> the question “</w:t>
      </w:r>
      <w:r w:rsidR="007B651C" w:rsidRPr="007B651C">
        <w:rPr>
          <w:rFonts w:ascii="Calibri" w:hAnsi="Calibri"/>
          <w:color w:val="000000"/>
          <w:lang w:val="en-GB"/>
        </w:rPr>
        <w:t>How common is it to publish scientific articles Open Access in your Field?“,</w:t>
      </w:r>
      <w:r w:rsidR="007B651C">
        <w:rPr>
          <w:rFonts w:ascii="Calibri" w:hAnsi="Calibri"/>
          <w:color w:val="000000"/>
          <w:lang w:val="en-GB"/>
        </w:rPr>
        <w:t xml:space="preserve"> categorised by scientific field.</w:t>
      </w:r>
    </w:p>
    <w:tbl>
      <w:tblPr>
        <w:tblStyle w:val="TableGrid"/>
        <w:tblW w:w="9039" w:type="dxa"/>
        <w:tblLook w:val="04A0" w:firstRow="1" w:lastRow="0" w:firstColumn="1" w:lastColumn="0" w:noHBand="0" w:noVBand="1"/>
      </w:tblPr>
      <w:tblGrid>
        <w:gridCol w:w="3652"/>
        <w:gridCol w:w="1701"/>
        <w:gridCol w:w="1701"/>
        <w:gridCol w:w="1985"/>
      </w:tblGrid>
      <w:tr w:rsidR="006A666D" w:rsidRPr="00440991" w:rsidTr="006A666D">
        <w:trPr>
          <w:trHeight w:val="288"/>
        </w:trPr>
        <w:tc>
          <w:tcPr>
            <w:tcW w:w="9039" w:type="dxa"/>
            <w:gridSpan w:val="4"/>
            <w:noWrap/>
          </w:tcPr>
          <w:p w:rsidR="006A666D" w:rsidRPr="003F0780" w:rsidRDefault="006A666D" w:rsidP="007B651C">
            <w:pPr>
              <w:jc w:val="center"/>
              <w:rPr>
                <w:rFonts w:ascii="Calibri" w:hAnsi="Calibri"/>
                <w:b/>
                <w:color w:val="000000"/>
                <w:lang w:val="en-GB"/>
              </w:rPr>
            </w:pPr>
            <w:r w:rsidRPr="003F0780">
              <w:rPr>
                <w:rFonts w:ascii="Calibri" w:hAnsi="Calibri"/>
                <w:b/>
                <w:color w:val="000000"/>
                <w:lang w:val="en-GB"/>
              </w:rPr>
              <w:t>How common is it to publish scientific articles Open Access in your Field?</w:t>
            </w:r>
            <w:r>
              <w:rPr>
                <w:rFonts w:ascii="Calibri" w:hAnsi="Calibri"/>
                <w:b/>
                <w:color w:val="000000"/>
                <w:lang w:val="en-GB"/>
              </w:rPr>
              <w:t xml:space="preserve"> (N=137)</w:t>
            </w:r>
          </w:p>
        </w:tc>
      </w:tr>
      <w:tr w:rsidR="006A666D" w:rsidRPr="00146C71" w:rsidTr="006A666D">
        <w:trPr>
          <w:trHeight w:val="288"/>
        </w:trPr>
        <w:tc>
          <w:tcPr>
            <w:tcW w:w="3652" w:type="dxa"/>
            <w:noWrap/>
            <w:hideMark/>
          </w:tcPr>
          <w:p w:rsidR="006A666D" w:rsidRPr="005D3CC9" w:rsidRDefault="006A666D" w:rsidP="007B651C">
            <w:pPr>
              <w:rPr>
                <w:rFonts w:ascii="Calibri" w:eastAsia="Times New Roman" w:hAnsi="Calibri" w:cs="Times New Roman"/>
                <w:color w:val="000000"/>
                <w:lang w:val="en-GB" w:eastAsia="nl-NL"/>
              </w:rPr>
            </w:pPr>
            <w:r>
              <w:rPr>
                <w:rFonts w:ascii="Calibri" w:eastAsia="Times New Roman" w:hAnsi="Calibri" w:cs="Times New Roman"/>
                <w:b/>
                <w:color w:val="000000"/>
                <w:lang w:val="en-GB" w:eastAsia="nl-NL"/>
              </w:rPr>
              <w:t>Scientific Field</w:t>
            </w:r>
          </w:p>
        </w:tc>
        <w:tc>
          <w:tcPr>
            <w:tcW w:w="1701" w:type="dxa"/>
            <w:noWrap/>
            <w:hideMark/>
          </w:tcPr>
          <w:p w:rsidR="006A666D" w:rsidRPr="005D3CC9" w:rsidRDefault="006A666D" w:rsidP="007B651C">
            <w:pPr>
              <w:rPr>
                <w:rFonts w:ascii="Calibri" w:eastAsia="Times New Roman" w:hAnsi="Calibri" w:cs="Times New Roman"/>
                <w:color w:val="000000"/>
                <w:lang w:val="en-GB" w:eastAsia="nl-NL"/>
              </w:rPr>
            </w:pPr>
            <w:r w:rsidRPr="005D3CC9">
              <w:rPr>
                <w:rFonts w:ascii="Calibri" w:eastAsia="Times New Roman" w:hAnsi="Calibri" w:cs="Times New Roman"/>
                <w:color w:val="000000"/>
                <w:lang w:val="en-GB" w:eastAsia="nl-NL"/>
              </w:rPr>
              <w:t>% positive</w:t>
            </w:r>
          </w:p>
        </w:tc>
        <w:tc>
          <w:tcPr>
            <w:tcW w:w="1701" w:type="dxa"/>
            <w:noWrap/>
            <w:hideMark/>
          </w:tcPr>
          <w:p w:rsidR="006A666D" w:rsidRPr="00146C71" w:rsidRDefault="006A666D" w:rsidP="007B651C">
            <w:pPr>
              <w:rPr>
                <w:rFonts w:ascii="Calibri" w:eastAsia="Times New Roman" w:hAnsi="Calibri" w:cs="Times New Roman"/>
                <w:color w:val="000000"/>
                <w:lang w:eastAsia="nl-NL"/>
              </w:rPr>
            </w:pPr>
            <w:r w:rsidRPr="005D3CC9">
              <w:rPr>
                <w:rFonts w:ascii="Calibri" w:eastAsia="Times New Roman" w:hAnsi="Calibri" w:cs="Times New Roman"/>
                <w:color w:val="000000"/>
                <w:lang w:val="en-GB" w:eastAsia="nl-NL"/>
              </w:rPr>
              <w:t xml:space="preserve">% </w:t>
            </w:r>
            <w:proofErr w:type="spellStart"/>
            <w:r w:rsidRPr="005D3CC9">
              <w:rPr>
                <w:rFonts w:ascii="Calibri" w:eastAsia="Times New Roman" w:hAnsi="Calibri" w:cs="Times New Roman"/>
                <w:color w:val="000000"/>
                <w:lang w:val="en-GB" w:eastAsia="nl-NL"/>
              </w:rPr>
              <w:t>negativ</w:t>
            </w:r>
            <w:proofErr w:type="spellEnd"/>
            <w:r w:rsidRPr="00146C71">
              <w:rPr>
                <w:rFonts w:ascii="Calibri" w:eastAsia="Times New Roman" w:hAnsi="Calibri" w:cs="Times New Roman"/>
                <w:color w:val="000000"/>
                <w:lang w:eastAsia="nl-NL"/>
              </w:rPr>
              <w:t>e</w:t>
            </w:r>
          </w:p>
        </w:tc>
        <w:tc>
          <w:tcPr>
            <w:tcW w:w="1985" w:type="dxa"/>
          </w:tcPr>
          <w:p w:rsidR="006A666D" w:rsidRPr="00146C71" w:rsidRDefault="006A666D" w:rsidP="007B651C">
            <w:pPr>
              <w:rPr>
                <w:rFonts w:ascii="Calibri" w:eastAsia="Times New Roman" w:hAnsi="Calibri" w:cs="Times New Roman"/>
                <w:color w:val="000000"/>
                <w:lang w:eastAsia="nl-NL"/>
              </w:rPr>
            </w:pPr>
            <w:r>
              <w:rPr>
                <w:rFonts w:ascii="Calibri" w:eastAsia="Times New Roman" w:hAnsi="Calibri" w:cs="Times New Roman"/>
                <w:color w:val="000000"/>
                <w:lang w:eastAsia="nl-NL"/>
              </w:rPr>
              <w:t>% no response</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Arts Humanities</w:t>
            </w:r>
            <w:r>
              <w:rPr>
                <w:rFonts w:ascii="Calibri" w:eastAsia="Times New Roman" w:hAnsi="Calibri" w:cs="Times New Roman"/>
                <w:color w:val="000000"/>
                <w:lang w:val="en-GB" w:eastAsia="nl-NL"/>
              </w:rPr>
              <w:t xml:space="preserve"> (N=17)</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62,5</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37,5</w:t>
            </w:r>
          </w:p>
        </w:tc>
        <w:tc>
          <w:tcPr>
            <w:tcW w:w="1985" w:type="dxa"/>
          </w:tcPr>
          <w:p w:rsidR="006A666D" w:rsidRDefault="006A666D">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Life Sciences Biomedicine</w:t>
            </w:r>
            <w:r>
              <w:rPr>
                <w:rFonts w:ascii="Calibri" w:eastAsia="Times New Roman" w:hAnsi="Calibri" w:cs="Times New Roman"/>
                <w:color w:val="000000"/>
                <w:lang w:val="en-GB" w:eastAsia="nl-NL"/>
              </w:rPr>
              <w:t xml:space="preserve"> (N=28)</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75,76</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21,21</w:t>
            </w:r>
          </w:p>
        </w:tc>
        <w:tc>
          <w:tcPr>
            <w:tcW w:w="1985" w:type="dxa"/>
          </w:tcPr>
          <w:p w:rsidR="006A666D" w:rsidRDefault="006A666D">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Physical Sciences</w:t>
            </w:r>
            <w:r>
              <w:rPr>
                <w:rFonts w:ascii="Calibri" w:eastAsia="Times New Roman" w:hAnsi="Calibri" w:cs="Times New Roman"/>
                <w:color w:val="000000"/>
                <w:lang w:val="en-GB" w:eastAsia="nl-NL"/>
              </w:rPr>
              <w:t xml:space="preserve"> (N=19)</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46,43</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50</w:t>
            </w:r>
          </w:p>
        </w:tc>
        <w:tc>
          <w:tcPr>
            <w:tcW w:w="1985" w:type="dxa"/>
          </w:tcPr>
          <w:p w:rsidR="006A666D" w:rsidRDefault="006A666D">
            <w:pPr>
              <w:jc w:val="right"/>
              <w:rPr>
                <w:rFonts w:ascii="Calibri" w:hAnsi="Calibri"/>
                <w:color w:val="000000"/>
              </w:rPr>
            </w:pPr>
            <w:r>
              <w:rPr>
                <w:rFonts w:ascii="Calibri" w:hAnsi="Calibri"/>
                <w:color w:val="000000"/>
              </w:rPr>
              <w:t>3,57</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val="en-GB" w:eastAsia="nl-NL"/>
              </w:rPr>
              <w:t>Social Science</w:t>
            </w:r>
            <w:r w:rsidRPr="000554A5">
              <w:rPr>
                <w:rFonts w:ascii="Calibri" w:eastAsia="Times New Roman" w:hAnsi="Calibri" w:cs="Times New Roman"/>
                <w:color w:val="000000"/>
                <w:lang w:eastAsia="nl-NL"/>
              </w:rPr>
              <w:t>s</w:t>
            </w:r>
            <w:r>
              <w:rPr>
                <w:rFonts w:ascii="Calibri" w:eastAsia="Times New Roman" w:hAnsi="Calibri" w:cs="Times New Roman"/>
                <w:color w:val="000000"/>
                <w:lang w:eastAsia="nl-NL"/>
              </w:rPr>
              <w:t xml:space="preserve"> (N=33)</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73,68</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26,32</w:t>
            </w:r>
          </w:p>
        </w:tc>
        <w:tc>
          <w:tcPr>
            <w:tcW w:w="1985" w:type="dxa"/>
          </w:tcPr>
          <w:p w:rsidR="006A666D" w:rsidRDefault="006A666D">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Technology</w:t>
            </w:r>
            <w:r>
              <w:rPr>
                <w:rFonts w:ascii="Calibri" w:eastAsia="Times New Roman" w:hAnsi="Calibri" w:cs="Times New Roman"/>
                <w:color w:val="000000"/>
                <w:lang w:eastAsia="nl-NL"/>
              </w:rPr>
              <w:t xml:space="preserve"> (N=40)</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41,18</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58,82</w:t>
            </w:r>
          </w:p>
        </w:tc>
        <w:tc>
          <w:tcPr>
            <w:tcW w:w="1985" w:type="dxa"/>
          </w:tcPr>
          <w:p w:rsidR="006A666D" w:rsidRDefault="006A666D">
            <w:pPr>
              <w:jc w:val="right"/>
              <w:rPr>
                <w:rFonts w:ascii="Calibri" w:hAnsi="Calibri"/>
                <w:color w:val="000000"/>
              </w:rPr>
            </w:pPr>
            <w:r>
              <w:rPr>
                <w:rFonts w:ascii="Calibri" w:hAnsi="Calibri"/>
                <w:color w:val="000000"/>
              </w:rPr>
              <w:t>0</w:t>
            </w:r>
          </w:p>
        </w:tc>
      </w:tr>
    </w:tbl>
    <w:p w:rsidR="005D3CC9" w:rsidRDefault="005D3CC9" w:rsidP="005D3CC9">
      <w:pPr>
        <w:spacing w:after="0"/>
        <w:jc w:val="both"/>
        <w:rPr>
          <w:rFonts w:ascii="Calibri" w:hAnsi="Calibri"/>
          <w:color w:val="000000"/>
          <w:lang w:val="en-GB"/>
        </w:rPr>
      </w:pPr>
    </w:p>
    <w:p w:rsidR="005D3CC9" w:rsidRDefault="005D3CC9" w:rsidP="005D3CC9">
      <w:pPr>
        <w:spacing w:after="0"/>
        <w:jc w:val="both"/>
        <w:rPr>
          <w:rFonts w:ascii="Calibri" w:hAnsi="Calibri"/>
          <w:color w:val="000000"/>
          <w:lang w:val="en-GB"/>
        </w:rPr>
      </w:pPr>
    </w:p>
    <w:p w:rsidR="003F0780" w:rsidRDefault="005D3CC9" w:rsidP="005D3CC9">
      <w:pPr>
        <w:spacing w:after="0"/>
        <w:jc w:val="both"/>
        <w:rPr>
          <w:lang w:val="en-GB"/>
        </w:rPr>
      </w:pPr>
      <w:r>
        <w:rPr>
          <w:rFonts w:ascii="Calibri" w:hAnsi="Calibri"/>
          <w:color w:val="000000"/>
          <w:lang w:val="en-GB"/>
        </w:rPr>
        <w:t xml:space="preserve">The recorded answers to </w:t>
      </w:r>
      <w:r w:rsidRPr="005D3CC9">
        <w:rPr>
          <w:rFonts w:ascii="Calibri" w:hAnsi="Calibri"/>
          <w:color w:val="000000"/>
          <w:lang w:val="en-GB"/>
        </w:rPr>
        <w:t xml:space="preserve">the question </w:t>
      </w:r>
      <w:r>
        <w:rPr>
          <w:rFonts w:ascii="Calibri" w:hAnsi="Calibri"/>
          <w:color w:val="000000"/>
          <w:lang w:val="en-GB"/>
        </w:rPr>
        <w:t>“</w:t>
      </w:r>
      <w:r w:rsidRPr="005D3CC9">
        <w:rPr>
          <w:rFonts w:ascii="Calibri" w:hAnsi="Calibri"/>
          <w:color w:val="000000"/>
          <w:lang w:val="en-GB"/>
        </w:rPr>
        <w:t>How open do you consider your own practice in comparison to others in your field?</w:t>
      </w:r>
      <w:r>
        <w:rPr>
          <w:rFonts w:ascii="Calibri" w:hAnsi="Calibri"/>
          <w:color w:val="000000"/>
          <w:lang w:val="en-GB"/>
        </w:rPr>
        <w:t>”</w:t>
      </w:r>
      <w:r w:rsidRPr="005D3CC9">
        <w:rPr>
          <w:rFonts w:ascii="Calibri" w:hAnsi="Calibri"/>
          <w:color w:val="000000"/>
          <w:lang w:val="en-GB"/>
        </w:rPr>
        <w:t xml:space="preserve"> </w:t>
      </w:r>
      <w:r>
        <w:rPr>
          <w:rFonts w:ascii="Calibri" w:hAnsi="Calibri"/>
          <w:color w:val="000000"/>
          <w:lang w:val="en-GB"/>
        </w:rPr>
        <w:t>shown in Table 4 included ‘much more’ ‘more’ ‘equal’ ‘less’ and ‘much less’. We have interpreted the responses</w:t>
      </w:r>
      <w:r>
        <w:rPr>
          <w:lang w:val="en-GB"/>
        </w:rPr>
        <w:t xml:space="preserve"> ‘much more’ and ‘more’ as positive and the responses  ‘less’, and ‘much less’ as negative. The response ‘equal’ was evaluated as positive or negative. Both results are is shown in Table 4.</w:t>
      </w:r>
    </w:p>
    <w:p w:rsidR="005D3CC9" w:rsidRDefault="005D3CC9" w:rsidP="005D3CC9">
      <w:pPr>
        <w:spacing w:after="0"/>
        <w:jc w:val="both"/>
        <w:rPr>
          <w:lang w:val="en-GB"/>
        </w:rPr>
      </w:pPr>
    </w:p>
    <w:p w:rsidR="007C7094" w:rsidRDefault="007C7094" w:rsidP="007C7094">
      <w:pPr>
        <w:spacing w:after="0"/>
        <w:jc w:val="both"/>
        <w:rPr>
          <w:lang w:val="en-GB"/>
        </w:rPr>
      </w:pPr>
      <w:r w:rsidRPr="005D3CC9">
        <w:rPr>
          <w:b/>
          <w:lang w:val="en-GB"/>
        </w:rPr>
        <w:t xml:space="preserve">Table </w:t>
      </w:r>
      <w:r w:rsidR="00870B3B" w:rsidRPr="005D3CC9">
        <w:rPr>
          <w:b/>
          <w:lang w:val="en-GB"/>
        </w:rPr>
        <w:t>4</w:t>
      </w:r>
      <w:r w:rsidRPr="005D3CC9">
        <w:rPr>
          <w:b/>
          <w:lang w:val="en-GB"/>
        </w:rPr>
        <w:t>:</w:t>
      </w:r>
      <w:r w:rsidR="007B651C">
        <w:rPr>
          <w:lang w:val="en-GB"/>
        </w:rPr>
        <w:t xml:space="preserve"> </w:t>
      </w:r>
      <w:r w:rsidR="005D3CC9">
        <w:rPr>
          <w:lang w:val="en-GB"/>
        </w:rPr>
        <w:t>R</w:t>
      </w:r>
      <w:r w:rsidR="007B651C" w:rsidRPr="007B651C">
        <w:rPr>
          <w:lang w:val="en-GB"/>
        </w:rPr>
        <w:t xml:space="preserve">esponses </w:t>
      </w:r>
      <w:r w:rsidR="005D3CC9">
        <w:rPr>
          <w:lang w:val="en-GB"/>
        </w:rPr>
        <w:t>to</w:t>
      </w:r>
      <w:r w:rsidR="007B651C" w:rsidRPr="007B651C">
        <w:rPr>
          <w:lang w:val="en-GB"/>
        </w:rPr>
        <w:t xml:space="preserve"> the question “</w:t>
      </w:r>
      <w:r w:rsidR="007B651C" w:rsidRPr="007B651C">
        <w:rPr>
          <w:rFonts w:ascii="Calibri" w:hAnsi="Calibri"/>
          <w:color w:val="000000"/>
          <w:lang w:val="en-GB"/>
        </w:rPr>
        <w:t>How open do you consider your own practice in comparison to others in your field? “,</w:t>
      </w:r>
      <w:r w:rsidR="007B651C">
        <w:rPr>
          <w:rFonts w:ascii="Calibri" w:hAnsi="Calibri"/>
          <w:color w:val="000000"/>
          <w:lang w:val="en-GB"/>
        </w:rPr>
        <w:t xml:space="preserve"> categorised by scientific field.</w:t>
      </w:r>
      <w:r w:rsidR="007B651C" w:rsidRPr="007B651C">
        <w:rPr>
          <w:lang w:val="en-GB"/>
        </w:rPr>
        <w:t xml:space="preserve"> </w:t>
      </w:r>
      <w:r w:rsidR="007B651C">
        <w:rPr>
          <w:lang w:val="en-GB"/>
        </w:rPr>
        <w:t xml:space="preserve">The </w:t>
      </w:r>
      <w:r w:rsidR="005D3CC9">
        <w:rPr>
          <w:lang w:val="en-GB"/>
        </w:rPr>
        <w:t xml:space="preserve">question was evaluated twice, with </w:t>
      </w:r>
      <w:r w:rsidR="00C6186B">
        <w:rPr>
          <w:lang w:val="en-GB"/>
        </w:rPr>
        <w:t>response type ‘equal’</w:t>
      </w:r>
      <w:r w:rsidR="005D3CC9">
        <w:rPr>
          <w:lang w:val="en-GB"/>
        </w:rPr>
        <w:t xml:space="preserve"> included in the category </w:t>
      </w:r>
      <w:r w:rsidR="007B651C">
        <w:rPr>
          <w:lang w:val="en-GB"/>
        </w:rPr>
        <w:t>negative</w:t>
      </w:r>
      <w:r w:rsidR="005D3CC9">
        <w:rPr>
          <w:lang w:val="en-GB"/>
        </w:rPr>
        <w:t xml:space="preserve"> or positive, respectively</w:t>
      </w:r>
      <w:r w:rsidR="007B651C">
        <w:rPr>
          <w:lang w:val="en-GB"/>
        </w:rPr>
        <w:t>.</w:t>
      </w:r>
    </w:p>
    <w:tbl>
      <w:tblPr>
        <w:tblStyle w:val="TableGrid"/>
        <w:tblW w:w="9039" w:type="dxa"/>
        <w:tblLook w:val="04A0" w:firstRow="1" w:lastRow="0" w:firstColumn="1" w:lastColumn="0" w:noHBand="0" w:noVBand="1"/>
      </w:tblPr>
      <w:tblGrid>
        <w:gridCol w:w="3652"/>
        <w:gridCol w:w="1701"/>
        <w:gridCol w:w="1701"/>
        <w:gridCol w:w="1985"/>
      </w:tblGrid>
      <w:tr w:rsidR="006A666D" w:rsidRPr="007B651C" w:rsidTr="006A666D">
        <w:trPr>
          <w:trHeight w:val="288"/>
        </w:trPr>
        <w:tc>
          <w:tcPr>
            <w:tcW w:w="9039" w:type="dxa"/>
            <w:gridSpan w:val="4"/>
            <w:noWrap/>
          </w:tcPr>
          <w:p w:rsidR="006A666D" w:rsidRPr="003F0780" w:rsidRDefault="006A666D" w:rsidP="007B651C">
            <w:pPr>
              <w:jc w:val="center"/>
              <w:rPr>
                <w:rFonts w:ascii="Calibri" w:hAnsi="Calibri"/>
                <w:b/>
                <w:color w:val="000000"/>
                <w:lang w:val="en-GB"/>
              </w:rPr>
            </w:pPr>
            <w:r w:rsidRPr="003F0780">
              <w:rPr>
                <w:rFonts w:ascii="Calibri" w:hAnsi="Calibri"/>
                <w:b/>
                <w:color w:val="000000"/>
                <w:lang w:val="en-GB"/>
              </w:rPr>
              <w:t>How open do you consider your own practice in comparison to others in your field?</w:t>
            </w:r>
            <w:r>
              <w:rPr>
                <w:rFonts w:ascii="Calibri" w:hAnsi="Calibri"/>
                <w:b/>
                <w:color w:val="000000"/>
                <w:lang w:val="en-GB"/>
              </w:rPr>
              <w:t xml:space="preserve"> (N=137)</w:t>
            </w:r>
          </w:p>
        </w:tc>
      </w:tr>
      <w:tr w:rsidR="006A666D" w:rsidRPr="00146C71" w:rsidTr="006A666D">
        <w:trPr>
          <w:trHeight w:val="288"/>
        </w:trPr>
        <w:tc>
          <w:tcPr>
            <w:tcW w:w="3652" w:type="dxa"/>
            <w:noWrap/>
            <w:hideMark/>
          </w:tcPr>
          <w:p w:rsidR="006A666D" w:rsidRPr="007B651C" w:rsidRDefault="006A666D" w:rsidP="007B651C">
            <w:pPr>
              <w:rPr>
                <w:rFonts w:ascii="Calibri" w:eastAsia="Times New Roman" w:hAnsi="Calibri" w:cs="Times New Roman"/>
                <w:color w:val="000000"/>
                <w:lang w:val="en-GB" w:eastAsia="nl-NL"/>
              </w:rPr>
            </w:pPr>
            <w:r>
              <w:rPr>
                <w:rFonts w:ascii="Calibri" w:eastAsia="Times New Roman" w:hAnsi="Calibri" w:cs="Times New Roman"/>
                <w:b/>
                <w:color w:val="000000"/>
                <w:lang w:val="en-GB" w:eastAsia="nl-NL"/>
              </w:rPr>
              <w:t>Scientific Field</w:t>
            </w:r>
          </w:p>
        </w:tc>
        <w:tc>
          <w:tcPr>
            <w:tcW w:w="1701" w:type="dxa"/>
            <w:noWrap/>
            <w:hideMark/>
          </w:tcPr>
          <w:p w:rsidR="006A666D" w:rsidRPr="007B651C" w:rsidRDefault="006A666D" w:rsidP="007B651C">
            <w:pPr>
              <w:rPr>
                <w:rFonts w:ascii="Calibri" w:eastAsia="Times New Roman" w:hAnsi="Calibri" w:cs="Times New Roman"/>
                <w:color w:val="000000"/>
                <w:lang w:val="en-GB" w:eastAsia="nl-NL"/>
              </w:rPr>
            </w:pPr>
            <w:r w:rsidRPr="007B651C">
              <w:rPr>
                <w:rFonts w:ascii="Calibri" w:eastAsia="Times New Roman" w:hAnsi="Calibri" w:cs="Times New Roman"/>
                <w:color w:val="000000"/>
                <w:lang w:val="en-GB" w:eastAsia="nl-NL"/>
              </w:rPr>
              <w:t>% positive</w:t>
            </w:r>
          </w:p>
          <w:p w:rsidR="006A666D" w:rsidRPr="00146C71" w:rsidRDefault="006A666D" w:rsidP="007B651C">
            <w:pPr>
              <w:rPr>
                <w:rFonts w:ascii="Calibri" w:eastAsia="Times New Roman" w:hAnsi="Calibri" w:cs="Times New Roman"/>
                <w:color w:val="000000"/>
                <w:lang w:eastAsia="nl-NL"/>
              </w:rPr>
            </w:pPr>
            <w:r w:rsidRPr="007B651C">
              <w:rPr>
                <w:rFonts w:ascii="Calibri" w:eastAsia="Times New Roman" w:hAnsi="Calibri" w:cs="Times New Roman"/>
                <w:color w:val="000000"/>
                <w:lang w:val="en-GB" w:eastAsia="nl-NL"/>
              </w:rPr>
              <w:t>(</w:t>
            </w:r>
            <w:proofErr w:type="spellStart"/>
            <w:r w:rsidRPr="007B651C">
              <w:rPr>
                <w:rFonts w:ascii="Calibri" w:eastAsia="Times New Roman" w:hAnsi="Calibri" w:cs="Times New Roman"/>
                <w:color w:val="000000"/>
                <w:lang w:val="en-GB" w:eastAsia="nl-NL"/>
              </w:rPr>
              <w:t>excludin</w:t>
            </w:r>
            <w:proofErr w:type="spellEnd"/>
            <w:r>
              <w:rPr>
                <w:rFonts w:ascii="Calibri" w:eastAsia="Times New Roman" w:hAnsi="Calibri" w:cs="Times New Roman"/>
                <w:color w:val="000000"/>
                <w:lang w:eastAsia="nl-NL"/>
              </w:rPr>
              <w:t xml:space="preserve">g </w:t>
            </w:r>
            <w:proofErr w:type="spellStart"/>
            <w:r>
              <w:rPr>
                <w:rFonts w:ascii="Calibri" w:eastAsia="Times New Roman" w:hAnsi="Calibri" w:cs="Times New Roman"/>
                <w:color w:val="000000"/>
                <w:lang w:eastAsia="nl-NL"/>
              </w:rPr>
              <w:t>equal</w:t>
            </w:r>
            <w:proofErr w:type="spellEnd"/>
            <w:r>
              <w:rPr>
                <w:rFonts w:ascii="Calibri" w:eastAsia="Times New Roman" w:hAnsi="Calibri" w:cs="Times New Roman"/>
                <w:color w:val="000000"/>
                <w:lang w:eastAsia="nl-NL"/>
              </w:rPr>
              <w:t>)</w:t>
            </w:r>
          </w:p>
        </w:tc>
        <w:tc>
          <w:tcPr>
            <w:tcW w:w="1701" w:type="dxa"/>
            <w:noWrap/>
            <w:hideMark/>
          </w:tcPr>
          <w:p w:rsidR="006A666D" w:rsidRPr="00146C71" w:rsidRDefault="006A666D" w:rsidP="007B651C">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negative</w:t>
            </w:r>
            <w:proofErr w:type="spellEnd"/>
            <w:r>
              <w:rPr>
                <w:rFonts w:ascii="Calibri" w:eastAsia="Times New Roman" w:hAnsi="Calibri" w:cs="Times New Roman"/>
                <w:color w:val="000000"/>
                <w:lang w:eastAsia="nl-NL"/>
              </w:rPr>
              <w:t xml:space="preserve"> </w:t>
            </w:r>
            <w:r w:rsidRPr="007B651C">
              <w:rPr>
                <w:rFonts w:ascii="Calibri" w:eastAsia="Times New Roman" w:hAnsi="Calibri" w:cs="Times New Roman"/>
                <w:color w:val="FF0000"/>
                <w:lang w:eastAsia="nl-NL"/>
              </w:rPr>
              <w:t>(</w:t>
            </w:r>
            <w:proofErr w:type="spellStart"/>
            <w:r w:rsidRPr="007B651C">
              <w:rPr>
                <w:rFonts w:ascii="Calibri" w:eastAsia="Times New Roman" w:hAnsi="Calibri" w:cs="Times New Roman"/>
                <w:color w:val="FF0000"/>
                <w:lang w:eastAsia="nl-NL"/>
              </w:rPr>
              <w:t>including</w:t>
            </w:r>
            <w:proofErr w:type="spellEnd"/>
            <w:r w:rsidRPr="007B651C">
              <w:rPr>
                <w:rFonts w:ascii="Calibri" w:eastAsia="Times New Roman" w:hAnsi="Calibri" w:cs="Times New Roman"/>
                <w:color w:val="FF0000"/>
                <w:lang w:eastAsia="nl-NL"/>
              </w:rPr>
              <w:t xml:space="preserve"> </w:t>
            </w:r>
            <w:proofErr w:type="spellStart"/>
            <w:r w:rsidRPr="007B651C">
              <w:rPr>
                <w:rFonts w:ascii="Calibri" w:eastAsia="Times New Roman" w:hAnsi="Calibri" w:cs="Times New Roman"/>
                <w:color w:val="FF0000"/>
                <w:lang w:eastAsia="nl-NL"/>
              </w:rPr>
              <w:t>equal</w:t>
            </w:r>
            <w:proofErr w:type="spellEnd"/>
            <w:r w:rsidRPr="007B651C">
              <w:rPr>
                <w:rFonts w:ascii="Calibri" w:eastAsia="Times New Roman" w:hAnsi="Calibri" w:cs="Times New Roman"/>
                <w:color w:val="FF0000"/>
                <w:lang w:eastAsia="nl-NL"/>
              </w:rPr>
              <w:t>)</w:t>
            </w:r>
          </w:p>
        </w:tc>
        <w:tc>
          <w:tcPr>
            <w:tcW w:w="1985" w:type="dxa"/>
          </w:tcPr>
          <w:p w:rsidR="006A666D" w:rsidRPr="00146C71" w:rsidRDefault="006A666D" w:rsidP="007B651C">
            <w:pPr>
              <w:rPr>
                <w:rFonts w:ascii="Calibri" w:eastAsia="Times New Roman" w:hAnsi="Calibri" w:cs="Times New Roman"/>
                <w:color w:val="000000"/>
                <w:lang w:eastAsia="nl-NL"/>
              </w:rPr>
            </w:pPr>
            <w:r>
              <w:rPr>
                <w:rFonts w:ascii="Calibri" w:eastAsia="Times New Roman" w:hAnsi="Calibri" w:cs="Times New Roman"/>
                <w:color w:val="000000"/>
                <w:lang w:eastAsia="nl-NL"/>
              </w:rPr>
              <w:t>% no response</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Arts Humanities</w:t>
            </w:r>
            <w:r>
              <w:rPr>
                <w:rFonts w:ascii="Calibri" w:eastAsia="Times New Roman" w:hAnsi="Calibri" w:cs="Times New Roman"/>
                <w:color w:val="000000"/>
                <w:lang w:val="en-GB" w:eastAsia="nl-NL"/>
              </w:rPr>
              <w:t xml:space="preserve"> (N=17)</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35</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65</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lastRenderedPageBreak/>
              <w:t>Life Sciences Biomedicine</w:t>
            </w:r>
            <w:r>
              <w:rPr>
                <w:rFonts w:ascii="Calibri" w:eastAsia="Times New Roman" w:hAnsi="Calibri" w:cs="Times New Roman"/>
                <w:color w:val="000000"/>
                <w:lang w:val="en-GB" w:eastAsia="nl-NL"/>
              </w:rPr>
              <w:t xml:space="preserve"> (N=28)</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24,24</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69,70</w:t>
            </w:r>
          </w:p>
        </w:tc>
        <w:tc>
          <w:tcPr>
            <w:tcW w:w="1985" w:type="dxa"/>
          </w:tcPr>
          <w:p w:rsidR="006A666D" w:rsidRDefault="006A666D" w:rsidP="007B651C">
            <w:pPr>
              <w:jc w:val="right"/>
              <w:rPr>
                <w:rFonts w:ascii="Calibri" w:hAnsi="Calibri"/>
                <w:color w:val="000000"/>
              </w:rPr>
            </w:pPr>
            <w:r>
              <w:rPr>
                <w:rFonts w:ascii="Calibri" w:hAnsi="Calibri"/>
                <w:color w:val="000000"/>
              </w:rPr>
              <w:t>6,06</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Physical Sciences</w:t>
            </w:r>
            <w:r>
              <w:rPr>
                <w:rFonts w:ascii="Calibri" w:eastAsia="Times New Roman" w:hAnsi="Calibri" w:cs="Times New Roman"/>
                <w:color w:val="000000"/>
                <w:lang w:val="en-GB" w:eastAsia="nl-NL"/>
              </w:rPr>
              <w:t xml:space="preserve"> (N=19)</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14,29</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85,71</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val="en-GB" w:eastAsia="nl-NL"/>
              </w:rPr>
              <w:t>Social Science</w:t>
            </w:r>
            <w:r w:rsidRPr="000554A5">
              <w:rPr>
                <w:rFonts w:ascii="Calibri" w:eastAsia="Times New Roman" w:hAnsi="Calibri" w:cs="Times New Roman"/>
                <w:color w:val="000000"/>
                <w:lang w:eastAsia="nl-NL"/>
              </w:rPr>
              <w:t>s</w:t>
            </w:r>
            <w:r>
              <w:rPr>
                <w:rFonts w:ascii="Calibri" w:eastAsia="Times New Roman" w:hAnsi="Calibri" w:cs="Times New Roman"/>
                <w:color w:val="000000"/>
                <w:lang w:eastAsia="nl-NL"/>
              </w:rPr>
              <w:t xml:space="preserve"> (N=33)</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31,58</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68,42</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Technology</w:t>
            </w:r>
            <w:r>
              <w:rPr>
                <w:rFonts w:ascii="Calibri" w:eastAsia="Times New Roman" w:hAnsi="Calibri" w:cs="Times New Roman"/>
                <w:color w:val="000000"/>
                <w:lang w:eastAsia="nl-NL"/>
              </w:rPr>
              <w:t xml:space="preserve"> (N=40)</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29,41</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70,59</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6A666D" w:rsidTr="006A666D">
        <w:trPr>
          <w:trHeight w:val="288"/>
        </w:trPr>
        <w:tc>
          <w:tcPr>
            <w:tcW w:w="9039" w:type="dxa"/>
            <w:gridSpan w:val="4"/>
            <w:noWrap/>
          </w:tcPr>
          <w:p w:rsidR="006A666D" w:rsidRPr="003F0780" w:rsidRDefault="006A666D" w:rsidP="007B651C">
            <w:pPr>
              <w:jc w:val="center"/>
              <w:rPr>
                <w:rFonts w:ascii="Calibri" w:hAnsi="Calibri"/>
                <w:b/>
                <w:color w:val="000000"/>
                <w:lang w:val="en-GB"/>
              </w:rPr>
            </w:pPr>
            <w:r w:rsidRPr="003F0780">
              <w:rPr>
                <w:rFonts w:ascii="Calibri" w:hAnsi="Calibri"/>
                <w:b/>
                <w:color w:val="000000"/>
                <w:lang w:val="en-GB"/>
              </w:rPr>
              <w:t>How open do you consider your own practice in comparison to others in your field?</w:t>
            </w:r>
            <w:r>
              <w:rPr>
                <w:rFonts w:ascii="Calibri" w:hAnsi="Calibri"/>
                <w:b/>
                <w:color w:val="000000"/>
                <w:lang w:val="en-GB"/>
              </w:rPr>
              <w:t xml:space="preserve"> (N=137)</w:t>
            </w:r>
          </w:p>
        </w:tc>
      </w:tr>
      <w:tr w:rsidR="006A666D" w:rsidRPr="00146C71" w:rsidTr="006A666D">
        <w:trPr>
          <w:trHeight w:val="288"/>
        </w:trPr>
        <w:tc>
          <w:tcPr>
            <w:tcW w:w="3652" w:type="dxa"/>
            <w:noWrap/>
            <w:hideMark/>
          </w:tcPr>
          <w:p w:rsidR="006A666D" w:rsidRPr="00146C71" w:rsidRDefault="006A666D" w:rsidP="007B651C">
            <w:pPr>
              <w:rPr>
                <w:rFonts w:ascii="Calibri" w:eastAsia="Times New Roman" w:hAnsi="Calibri" w:cs="Times New Roman"/>
                <w:color w:val="000000"/>
                <w:lang w:eastAsia="nl-NL"/>
              </w:rPr>
            </w:pPr>
            <w:r>
              <w:rPr>
                <w:rFonts w:ascii="Calibri" w:eastAsia="Times New Roman" w:hAnsi="Calibri" w:cs="Times New Roman"/>
                <w:b/>
                <w:color w:val="000000"/>
                <w:lang w:val="en-GB" w:eastAsia="nl-NL"/>
              </w:rPr>
              <w:t>Scientific Field</w:t>
            </w:r>
          </w:p>
        </w:tc>
        <w:tc>
          <w:tcPr>
            <w:tcW w:w="1701" w:type="dxa"/>
            <w:noWrap/>
            <w:hideMark/>
          </w:tcPr>
          <w:p w:rsidR="006A666D" w:rsidRDefault="006A666D" w:rsidP="007B651C">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positive</w:t>
            </w:r>
            <w:proofErr w:type="spellEnd"/>
          </w:p>
          <w:p w:rsidR="006A666D" w:rsidRPr="00146C71" w:rsidRDefault="006A666D" w:rsidP="007B651C">
            <w:pPr>
              <w:rPr>
                <w:rFonts w:ascii="Calibri" w:eastAsia="Times New Roman" w:hAnsi="Calibri" w:cs="Times New Roman"/>
                <w:color w:val="000000"/>
                <w:lang w:eastAsia="nl-NL"/>
              </w:rPr>
            </w:pPr>
            <w:r w:rsidRPr="007B651C">
              <w:rPr>
                <w:rFonts w:ascii="Calibri" w:eastAsia="Times New Roman" w:hAnsi="Calibri" w:cs="Times New Roman"/>
                <w:color w:val="FF0000"/>
                <w:lang w:eastAsia="nl-NL"/>
              </w:rPr>
              <w:t>(</w:t>
            </w:r>
            <w:proofErr w:type="spellStart"/>
            <w:r w:rsidRPr="007B651C">
              <w:rPr>
                <w:rFonts w:ascii="Calibri" w:eastAsia="Times New Roman" w:hAnsi="Calibri" w:cs="Times New Roman"/>
                <w:color w:val="FF0000"/>
                <w:lang w:eastAsia="nl-NL"/>
              </w:rPr>
              <w:t>including</w:t>
            </w:r>
            <w:proofErr w:type="spellEnd"/>
            <w:r w:rsidRPr="007B651C">
              <w:rPr>
                <w:rFonts w:ascii="Calibri" w:eastAsia="Times New Roman" w:hAnsi="Calibri" w:cs="Times New Roman"/>
                <w:color w:val="FF0000"/>
                <w:lang w:eastAsia="nl-NL"/>
              </w:rPr>
              <w:t xml:space="preserve"> </w:t>
            </w:r>
            <w:proofErr w:type="spellStart"/>
            <w:r w:rsidRPr="007B651C">
              <w:rPr>
                <w:rFonts w:ascii="Calibri" w:eastAsia="Times New Roman" w:hAnsi="Calibri" w:cs="Times New Roman"/>
                <w:color w:val="FF0000"/>
                <w:lang w:eastAsia="nl-NL"/>
              </w:rPr>
              <w:t>equal</w:t>
            </w:r>
            <w:proofErr w:type="spellEnd"/>
            <w:r w:rsidRPr="007B651C">
              <w:rPr>
                <w:rFonts w:ascii="Calibri" w:eastAsia="Times New Roman" w:hAnsi="Calibri" w:cs="Times New Roman"/>
                <w:color w:val="FF0000"/>
                <w:lang w:eastAsia="nl-NL"/>
              </w:rPr>
              <w:t>)</w:t>
            </w:r>
          </w:p>
        </w:tc>
        <w:tc>
          <w:tcPr>
            <w:tcW w:w="1701" w:type="dxa"/>
            <w:noWrap/>
            <w:hideMark/>
          </w:tcPr>
          <w:p w:rsidR="006A666D" w:rsidRDefault="006A666D" w:rsidP="003F0780">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negative</w:t>
            </w:r>
            <w:proofErr w:type="spellEnd"/>
            <w:r>
              <w:rPr>
                <w:rFonts w:ascii="Calibri" w:eastAsia="Times New Roman" w:hAnsi="Calibri" w:cs="Times New Roman"/>
                <w:color w:val="000000"/>
                <w:lang w:eastAsia="nl-NL"/>
              </w:rPr>
              <w:t xml:space="preserve"> </w:t>
            </w:r>
          </w:p>
          <w:p w:rsidR="006A666D" w:rsidRPr="00146C71" w:rsidRDefault="006A666D" w:rsidP="003F0780">
            <w:pPr>
              <w:rPr>
                <w:rFonts w:ascii="Calibri" w:eastAsia="Times New Roman" w:hAnsi="Calibri" w:cs="Times New Roman"/>
                <w:color w:val="000000"/>
                <w:lang w:eastAsia="nl-NL"/>
              </w:rPr>
            </w:pPr>
            <w:r>
              <w:rPr>
                <w:rFonts w:ascii="Calibri" w:eastAsia="Times New Roman" w:hAnsi="Calibri" w:cs="Times New Roman"/>
                <w:color w:val="000000"/>
                <w:lang w:eastAsia="nl-NL"/>
              </w:rPr>
              <w:t>(</w:t>
            </w:r>
            <w:proofErr w:type="spellStart"/>
            <w:r>
              <w:rPr>
                <w:rFonts w:ascii="Calibri" w:eastAsia="Times New Roman" w:hAnsi="Calibri" w:cs="Times New Roman"/>
                <w:color w:val="000000"/>
                <w:lang w:eastAsia="nl-NL"/>
              </w:rPr>
              <w:t>excluding</w:t>
            </w:r>
            <w:proofErr w:type="spellEnd"/>
            <w:r>
              <w:rPr>
                <w:rFonts w:ascii="Calibri" w:eastAsia="Times New Roman" w:hAnsi="Calibri" w:cs="Times New Roman"/>
                <w:color w:val="000000"/>
                <w:lang w:eastAsia="nl-NL"/>
              </w:rPr>
              <w:t xml:space="preserve"> </w:t>
            </w:r>
            <w:proofErr w:type="spellStart"/>
            <w:r>
              <w:rPr>
                <w:rFonts w:ascii="Calibri" w:eastAsia="Times New Roman" w:hAnsi="Calibri" w:cs="Times New Roman"/>
                <w:color w:val="000000"/>
                <w:lang w:eastAsia="nl-NL"/>
              </w:rPr>
              <w:t>equal</w:t>
            </w:r>
            <w:proofErr w:type="spellEnd"/>
            <w:r>
              <w:rPr>
                <w:rFonts w:ascii="Calibri" w:eastAsia="Times New Roman" w:hAnsi="Calibri" w:cs="Times New Roman"/>
                <w:color w:val="000000"/>
                <w:lang w:eastAsia="nl-NL"/>
              </w:rPr>
              <w:t>)</w:t>
            </w:r>
          </w:p>
        </w:tc>
        <w:tc>
          <w:tcPr>
            <w:tcW w:w="1985" w:type="dxa"/>
          </w:tcPr>
          <w:p w:rsidR="006A666D" w:rsidRPr="00146C71" w:rsidRDefault="006A666D" w:rsidP="007B651C">
            <w:pPr>
              <w:rPr>
                <w:rFonts w:ascii="Calibri" w:eastAsia="Times New Roman" w:hAnsi="Calibri" w:cs="Times New Roman"/>
                <w:color w:val="000000"/>
                <w:lang w:eastAsia="nl-NL"/>
              </w:rPr>
            </w:pPr>
            <w:r>
              <w:rPr>
                <w:rFonts w:ascii="Calibri" w:eastAsia="Times New Roman" w:hAnsi="Calibri" w:cs="Times New Roman"/>
                <w:color w:val="000000"/>
                <w:lang w:eastAsia="nl-NL"/>
              </w:rPr>
              <w:t>% no response</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Arts Humanities</w:t>
            </w:r>
            <w:r>
              <w:rPr>
                <w:rFonts w:ascii="Calibri" w:eastAsia="Times New Roman" w:hAnsi="Calibri" w:cs="Times New Roman"/>
                <w:color w:val="000000"/>
                <w:lang w:val="en-GB" w:eastAsia="nl-NL"/>
              </w:rPr>
              <w:t xml:space="preserve"> (N=17)</w:t>
            </w:r>
          </w:p>
        </w:tc>
        <w:tc>
          <w:tcPr>
            <w:tcW w:w="1701" w:type="dxa"/>
            <w:noWrap/>
            <w:vAlign w:val="bottom"/>
            <w:hideMark/>
          </w:tcPr>
          <w:p w:rsidR="006A666D" w:rsidRPr="006D6AB2" w:rsidRDefault="006A666D">
            <w:pPr>
              <w:jc w:val="right"/>
              <w:rPr>
                <w:rFonts w:ascii="Calibri" w:hAnsi="Calibri"/>
                <w:b/>
                <w:color w:val="000000"/>
              </w:rPr>
            </w:pPr>
            <w:r w:rsidRPr="006D6AB2">
              <w:rPr>
                <w:rFonts w:ascii="Calibri" w:hAnsi="Calibri"/>
                <w:b/>
                <w:color w:val="000000"/>
              </w:rPr>
              <w:t>80</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20</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Life Sciences Biomedicine</w:t>
            </w:r>
            <w:r>
              <w:rPr>
                <w:rFonts w:ascii="Calibri" w:eastAsia="Times New Roman" w:hAnsi="Calibri" w:cs="Times New Roman"/>
                <w:color w:val="000000"/>
                <w:lang w:val="en-GB" w:eastAsia="nl-NL"/>
              </w:rPr>
              <w:t xml:space="preserve"> (N=28)</w:t>
            </w:r>
          </w:p>
        </w:tc>
        <w:tc>
          <w:tcPr>
            <w:tcW w:w="1701" w:type="dxa"/>
            <w:noWrap/>
            <w:vAlign w:val="bottom"/>
            <w:hideMark/>
          </w:tcPr>
          <w:p w:rsidR="006A666D" w:rsidRPr="006D6AB2" w:rsidRDefault="006A666D">
            <w:pPr>
              <w:jc w:val="right"/>
              <w:rPr>
                <w:rFonts w:ascii="Calibri" w:hAnsi="Calibri"/>
                <w:b/>
                <w:color w:val="000000"/>
              </w:rPr>
            </w:pPr>
            <w:r>
              <w:rPr>
                <w:rFonts w:ascii="Calibri" w:hAnsi="Calibri"/>
                <w:b/>
                <w:color w:val="000000"/>
              </w:rPr>
              <w:t>72,73</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21,21</w:t>
            </w:r>
          </w:p>
        </w:tc>
        <w:tc>
          <w:tcPr>
            <w:tcW w:w="1985" w:type="dxa"/>
          </w:tcPr>
          <w:p w:rsidR="006A666D" w:rsidRDefault="006A666D" w:rsidP="007B651C">
            <w:pPr>
              <w:jc w:val="right"/>
              <w:rPr>
                <w:rFonts w:ascii="Calibri" w:hAnsi="Calibri"/>
                <w:color w:val="000000"/>
              </w:rPr>
            </w:pPr>
            <w:r>
              <w:rPr>
                <w:rFonts w:ascii="Calibri" w:hAnsi="Calibri"/>
                <w:color w:val="000000"/>
              </w:rPr>
              <w:t>3,03</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Physical Sciences</w:t>
            </w:r>
            <w:r>
              <w:rPr>
                <w:rFonts w:ascii="Calibri" w:eastAsia="Times New Roman" w:hAnsi="Calibri" w:cs="Times New Roman"/>
                <w:color w:val="000000"/>
                <w:lang w:val="en-GB" w:eastAsia="nl-NL"/>
              </w:rPr>
              <w:t xml:space="preserve"> (N=19)</w:t>
            </w:r>
          </w:p>
        </w:tc>
        <w:tc>
          <w:tcPr>
            <w:tcW w:w="1701" w:type="dxa"/>
            <w:noWrap/>
            <w:vAlign w:val="bottom"/>
            <w:hideMark/>
          </w:tcPr>
          <w:p w:rsidR="006A666D" w:rsidRPr="006D6AB2" w:rsidRDefault="006A666D">
            <w:pPr>
              <w:jc w:val="right"/>
              <w:rPr>
                <w:rFonts w:ascii="Calibri" w:hAnsi="Calibri"/>
                <w:b/>
                <w:color w:val="000000"/>
              </w:rPr>
            </w:pPr>
            <w:r w:rsidRPr="006D6AB2">
              <w:rPr>
                <w:rFonts w:ascii="Calibri" w:hAnsi="Calibri"/>
                <w:b/>
                <w:color w:val="000000"/>
              </w:rPr>
              <w:t>96,43</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3,57</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val="en-GB" w:eastAsia="nl-NL"/>
              </w:rPr>
              <w:t>Social Science</w:t>
            </w:r>
            <w:r w:rsidRPr="000554A5">
              <w:rPr>
                <w:rFonts w:ascii="Calibri" w:eastAsia="Times New Roman" w:hAnsi="Calibri" w:cs="Times New Roman"/>
                <w:color w:val="000000"/>
                <w:lang w:eastAsia="nl-NL"/>
              </w:rPr>
              <w:t>s</w:t>
            </w:r>
            <w:r>
              <w:rPr>
                <w:rFonts w:ascii="Calibri" w:eastAsia="Times New Roman" w:hAnsi="Calibri" w:cs="Times New Roman"/>
                <w:color w:val="000000"/>
                <w:lang w:eastAsia="nl-NL"/>
              </w:rPr>
              <w:t xml:space="preserve"> (N=33)</w:t>
            </w:r>
          </w:p>
        </w:tc>
        <w:tc>
          <w:tcPr>
            <w:tcW w:w="1701" w:type="dxa"/>
            <w:noWrap/>
            <w:vAlign w:val="bottom"/>
            <w:hideMark/>
          </w:tcPr>
          <w:p w:rsidR="006A666D" w:rsidRPr="006D6AB2" w:rsidRDefault="006A666D">
            <w:pPr>
              <w:jc w:val="right"/>
              <w:rPr>
                <w:rFonts w:ascii="Calibri" w:hAnsi="Calibri"/>
                <w:b/>
                <w:color w:val="000000"/>
              </w:rPr>
            </w:pPr>
            <w:r w:rsidRPr="006D6AB2">
              <w:rPr>
                <w:rFonts w:ascii="Calibri" w:hAnsi="Calibri"/>
                <w:b/>
                <w:color w:val="000000"/>
              </w:rPr>
              <w:t>89,47</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10,53</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Technology</w:t>
            </w:r>
            <w:r>
              <w:rPr>
                <w:rFonts w:ascii="Calibri" w:eastAsia="Times New Roman" w:hAnsi="Calibri" w:cs="Times New Roman"/>
                <w:color w:val="000000"/>
                <w:lang w:eastAsia="nl-NL"/>
              </w:rPr>
              <w:t xml:space="preserve"> (N=40)</w:t>
            </w:r>
          </w:p>
        </w:tc>
        <w:tc>
          <w:tcPr>
            <w:tcW w:w="1701" w:type="dxa"/>
            <w:noWrap/>
            <w:vAlign w:val="bottom"/>
            <w:hideMark/>
          </w:tcPr>
          <w:p w:rsidR="006A666D" w:rsidRPr="006D6AB2" w:rsidRDefault="006A666D">
            <w:pPr>
              <w:jc w:val="right"/>
              <w:rPr>
                <w:rFonts w:ascii="Calibri" w:hAnsi="Calibri"/>
                <w:b/>
                <w:color w:val="000000"/>
              </w:rPr>
            </w:pPr>
            <w:r w:rsidRPr="006D6AB2">
              <w:rPr>
                <w:rFonts w:ascii="Calibri" w:hAnsi="Calibri"/>
                <w:b/>
                <w:color w:val="000000"/>
              </w:rPr>
              <w:t>76,47</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23,53</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bl>
    <w:p w:rsidR="005D3CC9" w:rsidRDefault="005D3CC9" w:rsidP="005D3CC9">
      <w:pPr>
        <w:spacing w:after="0"/>
        <w:jc w:val="both"/>
        <w:rPr>
          <w:rFonts w:ascii="Calibri" w:hAnsi="Calibri"/>
          <w:color w:val="000000"/>
          <w:lang w:val="en-GB"/>
        </w:rPr>
      </w:pPr>
    </w:p>
    <w:p w:rsidR="005D3CC9" w:rsidRDefault="005D3CC9" w:rsidP="005D3CC9">
      <w:pPr>
        <w:spacing w:after="0"/>
        <w:jc w:val="both"/>
        <w:rPr>
          <w:rFonts w:ascii="Calibri" w:hAnsi="Calibri"/>
          <w:color w:val="000000"/>
          <w:lang w:val="en-GB"/>
        </w:rPr>
      </w:pPr>
    </w:p>
    <w:p w:rsidR="005D3CC9" w:rsidRDefault="005D3CC9" w:rsidP="005D3CC9">
      <w:pPr>
        <w:spacing w:after="0"/>
        <w:jc w:val="both"/>
        <w:rPr>
          <w:rFonts w:ascii="Calibri" w:hAnsi="Calibri"/>
          <w:color w:val="000000"/>
          <w:lang w:val="en-GB"/>
        </w:rPr>
      </w:pPr>
      <w:r>
        <w:rPr>
          <w:rFonts w:ascii="Calibri" w:hAnsi="Calibri"/>
          <w:color w:val="000000"/>
          <w:lang w:val="en-GB"/>
        </w:rPr>
        <w:t xml:space="preserve">The recorded answers to </w:t>
      </w:r>
      <w:r w:rsidRPr="005D3CC9">
        <w:rPr>
          <w:rFonts w:ascii="Calibri" w:hAnsi="Calibri"/>
          <w:color w:val="000000"/>
          <w:lang w:val="en-GB"/>
        </w:rPr>
        <w:t xml:space="preserve">the question </w:t>
      </w:r>
      <w:r>
        <w:rPr>
          <w:rFonts w:ascii="Calibri" w:hAnsi="Calibri"/>
          <w:color w:val="000000"/>
          <w:lang w:val="en-GB"/>
        </w:rPr>
        <w:t>“</w:t>
      </w:r>
      <w:r w:rsidRPr="005D3CC9">
        <w:rPr>
          <w:rFonts w:ascii="Calibri" w:hAnsi="Calibri"/>
          <w:color w:val="000000"/>
          <w:lang w:val="en-GB"/>
        </w:rPr>
        <w:t>What is the attitude in your field towards open science (e.g., open data, open access) and its potential advantages?</w:t>
      </w:r>
      <w:r>
        <w:rPr>
          <w:rFonts w:ascii="Calibri" w:hAnsi="Calibri"/>
          <w:color w:val="000000"/>
          <w:lang w:val="en-GB"/>
        </w:rPr>
        <w:t>”</w:t>
      </w:r>
      <w:r w:rsidRPr="005D3CC9">
        <w:rPr>
          <w:rFonts w:ascii="Calibri" w:hAnsi="Calibri"/>
          <w:color w:val="000000"/>
          <w:lang w:val="en-GB"/>
        </w:rPr>
        <w:t xml:space="preserve"> </w:t>
      </w:r>
      <w:r>
        <w:rPr>
          <w:rFonts w:ascii="Calibri" w:hAnsi="Calibri"/>
          <w:color w:val="000000"/>
          <w:lang w:val="en-GB"/>
        </w:rPr>
        <w:t xml:space="preserve">include </w:t>
      </w:r>
      <w:r>
        <w:rPr>
          <w:lang w:val="en-GB"/>
        </w:rPr>
        <w:t>‘very positive’, ‘positive’,  ‘’, ‘rare’ and ‘not at all’</w:t>
      </w:r>
      <w:r>
        <w:rPr>
          <w:rFonts w:ascii="Calibri" w:hAnsi="Calibri"/>
          <w:color w:val="000000"/>
          <w:lang w:val="en-GB"/>
        </w:rPr>
        <w:t>. We have interpreted the responses</w:t>
      </w:r>
      <w:r>
        <w:rPr>
          <w:lang w:val="en-GB"/>
        </w:rPr>
        <w:t xml:space="preserve"> ‘very common’ and ‘common’ as positive and the responses  ‘uncommon’, ‘rare’ and ‘not at all’ as negative, which is shown in Table 5.</w:t>
      </w:r>
    </w:p>
    <w:p w:rsidR="003F0780" w:rsidRDefault="003F0780" w:rsidP="005D3CC9">
      <w:pPr>
        <w:spacing w:after="0"/>
        <w:jc w:val="both"/>
        <w:rPr>
          <w:lang w:val="en-GB"/>
        </w:rPr>
      </w:pPr>
    </w:p>
    <w:p w:rsidR="007C7094" w:rsidRDefault="007C7094" w:rsidP="007C7094">
      <w:pPr>
        <w:spacing w:after="0"/>
        <w:jc w:val="both"/>
        <w:rPr>
          <w:lang w:val="en-GB"/>
        </w:rPr>
      </w:pPr>
      <w:r>
        <w:rPr>
          <w:lang w:val="en-GB"/>
        </w:rPr>
        <w:t xml:space="preserve">Table </w:t>
      </w:r>
      <w:r w:rsidR="00870B3B">
        <w:rPr>
          <w:lang w:val="en-GB"/>
        </w:rPr>
        <w:t>5</w:t>
      </w:r>
      <w:r>
        <w:rPr>
          <w:lang w:val="en-GB"/>
        </w:rPr>
        <w:t>:</w:t>
      </w:r>
      <w:r w:rsidR="00440991">
        <w:rPr>
          <w:lang w:val="en-GB"/>
        </w:rPr>
        <w:t xml:space="preserve"> </w:t>
      </w:r>
      <w:r w:rsidR="00440991">
        <w:rPr>
          <w:lang w:val="en-GB"/>
        </w:rPr>
        <w:t>R</w:t>
      </w:r>
      <w:r w:rsidR="00440991" w:rsidRPr="007B651C">
        <w:rPr>
          <w:lang w:val="en-GB"/>
        </w:rPr>
        <w:t xml:space="preserve">esponses </w:t>
      </w:r>
      <w:r w:rsidR="00440991">
        <w:rPr>
          <w:lang w:val="en-GB"/>
        </w:rPr>
        <w:t>to</w:t>
      </w:r>
      <w:r w:rsidR="00440991" w:rsidRPr="007B651C">
        <w:rPr>
          <w:lang w:val="en-GB"/>
        </w:rPr>
        <w:t xml:space="preserve"> the question “</w:t>
      </w:r>
      <w:r w:rsidR="00440991" w:rsidRPr="00440991">
        <w:rPr>
          <w:rFonts w:ascii="Calibri" w:hAnsi="Calibri"/>
          <w:color w:val="000000"/>
          <w:lang w:val="en-GB"/>
        </w:rPr>
        <w:t>What is the attitude in your field towards open science (e.g., open data, open access) and its potential advantages?</w:t>
      </w:r>
      <w:r w:rsidR="00440991" w:rsidRPr="007B651C">
        <w:rPr>
          <w:rFonts w:ascii="Calibri" w:hAnsi="Calibri"/>
          <w:color w:val="000000"/>
          <w:lang w:val="en-GB"/>
        </w:rPr>
        <w:t>“,</w:t>
      </w:r>
      <w:r w:rsidR="00440991">
        <w:rPr>
          <w:rFonts w:ascii="Calibri" w:hAnsi="Calibri"/>
          <w:color w:val="000000"/>
          <w:lang w:val="en-GB"/>
        </w:rPr>
        <w:t xml:space="preserve"> categorised by scientific field.</w:t>
      </w:r>
    </w:p>
    <w:tbl>
      <w:tblPr>
        <w:tblStyle w:val="TableGrid"/>
        <w:tblW w:w="9039" w:type="dxa"/>
        <w:tblLook w:val="04A0" w:firstRow="1" w:lastRow="0" w:firstColumn="1" w:lastColumn="0" w:noHBand="0" w:noVBand="1"/>
      </w:tblPr>
      <w:tblGrid>
        <w:gridCol w:w="3652"/>
        <w:gridCol w:w="1701"/>
        <w:gridCol w:w="1701"/>
        <w:gridCol w:w="1985"/>
      </w:tblGrid>
      <w:tr w:rsidR="006A666D" w:rsidRPr="00440991" w:rsidTr="006A666D">
        <w:trPr>
          <w:trHeight w:val="288"/>
        </w:trPr>
        <w:tc>
          <w:tcPr>
            <w:tcW w:w="9039" w:type="dxa"/>
            <w:gridSpan w:val="4"/>
            <w:noWrap/>
          </w:tcPr>
          <w:p w:rsidR="006A666D" w:rsidRPr="00A00838" w:rsidRDefault="006A666D" w:rsidP="007B651C">
            <w:pPr>
              <w:jc w:val="center"/>
              <w:rPr>
                <w:rFonts w:ascii="Calibri" w:hAnsi="Calibri"/>
                <w:b/>
                <w:color w:val="000000"/>
                <w:lang w:val="en-GB"/>
              </w:rPr>
            </w:pPr>
            <w:r w:rsidRPr="00A00838">
              <w:rPr>
                <w:rFonts w:ascii="Calibri" w:hAnsi="Calibri"/>
                <w:b/>
                <w:color w:val="000000"/>
                <w:lang w:val="en-GB"/>
              </w:rPr>
              <w:t>What is the attitude in your field towards open science (e.g., open data, open access) and its potential advantages?</w:t>
            </w:r>
            <w:r>
              <w:rPr>
                <w:rFonts w:ascii="Calibri" w:hAnsi="Calibri"/>
                <w:b/>
                <w:color w:val="000000"/>
                <w:lang w:val="en-GB"/>
              </w:rPr>
              <w:t xml:space="preserve"> (N=137)</w:t>
            </w:r>
          </w:p>
        </w:tc>
      </w:tr>
      <w:tr w:rsidR="006A666D" w:rsidRPr="00146C71" w:rsidTr="006A666D">
        <w:trPr>
          <w:trHeight w:val="288"/>
        </w:trPr>
        <w:tc>
          <w:tcPr>
            <w:tcW w:w="3652" w:type="dxa"/>
            <w:noWrap/>
            <w:hideMark/>
          </w:tcPr>
          <w:p w:rsidR="006A666D" w:rsidRPr="00146C71" w:rsidRDefault="006A666D" w:rsidP="007B651C">
            <w:pPr>
              <w:rPr>
                <w:rFonts w:ascii="Calibri" w:eastAsia="Times New Roman" w:hAnsi="Calibri" w:cs="Times New Roman"/>
                <w:color w:val="000000"/>
                <w:lang w:eastAsia="nl-NL"/>
              </w:rPr>
            </w:pPr>
            <w:r>
              <w:rPr>
                <w:rFonts w:ascii="Calibri" w:eastAsia="Times New Roman" w:hAnsi="Calibri" w:cs="Times New Roman"/>
                <w:b/>
                <w:color w:val="000000"/>
                <w:lang w:val="en-GB" w:eastAsia="nl-NL"/>
              </w:rPr>
              <w:t>Scientific Field</w:t>
            </w:r>
          </w:p>
        </w:tc>
        <w:tc>
          <w:tcPr>
            <w:tcW w:w="1701" w:type="dxa"/>
            <w:noWrap/>
            <w:hideMark/>
          </w:tcPr>
          <w:p w:rsidR="006A666D" w:rsidRPr="00146C71" w:rsidRDefault="006A666D" w:rsidP="007B651C">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positive</w:t>
            </w:r>
            <w:proofErr w:type="spellEnd"/>
          </w:p>
        </w:tc>
        <w:tc>
          <w:tcPr>
            <w:tcW w:w="1701" w:type="dxa"/>
            <w:noWrap/>
            <w:hideMark/>
          </w:tcPr>
          <w:p w:rsidR="006A666D" w:rsidRPr="00146C71" w:rsidRDefault="006A666D" w:rsidP="007B651C">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negative</w:t>
            </w:r>
            <w:proofErr w:type="spellEnd"/>
          </w:p>
        </w:tc>
        <w:tc>
          <w:tcPr>
            <w:tcW w:w="1985" w:type="dxa"/>
          </w:tcPr>
          <w:p w:rsidR="006A666D" w:rsidRPr="00146C71" w:rsidRDefault="006A666D" w:rsidP="007B651C">
            <w:pPr>
              <w:rPr>
                <w:rFonts w:ascii="Calibri" w:eastAsia="Times New Roman" w:hAnsi="Calibri" w:cs="Times New Roman"/>
                <w:color w:val="000000"/>
                <w:lang w:eastAsia="nl-NL"/>
              </w:rPr>
            </w:pPr>
            <w:r>
              <w:rPr>
                <w:rFonts w:ascii="Calibri" w:eastAsia="Times New Roman" w:hAnsi="Calibri" w:cs="Times New Roman"/>
                <w:color w:val="000000"/>
                <w:lang w:eastAsia="nl-NL"/>
              </w:rPr>
              <w:t>% no response</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Arts Humanities</w:t>
            </w:r>
            <w:r>
              <w:rPr>
                <w:rFonts w:ascii="Calibri" w:eastAsia="Times New Roman" w:hAnsi="Calibri" w:cs="Times New Roman"/>
                <w:color w:val="000000"/>
                <w:lang w:val="en-GB" w:eastAsia="nl-NL"/>
              </w:rPr>
              <w:t xml:space="preserve"> (N=17)</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72,5</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27,5</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Life Sciences Biomedicine</w:t>
            </w:r>
            <w:r>
              <w:rPr>
                <w:rFonts w:ascii="Calibri" w:eastAsia="Times New Roman" w:hAnsi="Calibri" w:cs="Times New Roman"/>
                <w:color w:val="000000"/>
                <w:lang w:val="en-GB" w:eastAsia="nl-NL"/>
              </w:rPr>
              <w:t xml:space="preserve"> (N=28)</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81,82</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15,15</w:t>
            </w:r>
          </w:p>
        </w:tc>
        <w:tc>
          <w:tcPr>
            <w:tcW w:w="1985" w:type="dxa"/>
          </w:tcPr>
          <w:p w:rsidR="006A666D" w:rsidRDefault="006A666D" w:rsidP="007B651C">
            <w:pPr>
              <w:jc w:val="right"/>
              <w:rPr>
                <w:rFonts w:ascii="Calibri" w:hAnsi="Calibri"/>
                <w:color w:val="000000"/>
              </w:rPr>
            </w:pPr>
            <w:r>
              <w:rPr>
                <w:rFonts w:ascii="Calibri" w:hAnsi="Calibri"/>
                <w:color w:val="000000"/>
              </w:rPr>
              <w:t>3,03</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Physical Sciences</w:t>
            </w:r>
            <w:r>
              <w:rPr>
                <w:rFonts w:ascii="Calibri" w:eastAsia="Times New Roman" w:hAnsi="Calibri" w:cs="Times New Roman"/>
                <w:color w:val="000000"/>
                <w:lang w:val="en-GB" w:eastAsia="nl-NL"/>
              </w:rPr>
              <w:t xml:space="preserve"> (N=19)</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46,43</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50,00</w:t>
            </w:r>
          </w:p>
        </w:tc>
        <w:tc>
          <w:tcPr>
            <w:tcW w:w="1985" w:type="dxa"/>
          </w:tcPr>
          <w:p w:rsidR="006A666D" w:rsidRDefault="006A666D" w:rsidP="007B651C">
            <w:pPr>
              <w:jc w:val="right"/>
              <w:rPr>
                <w:rFonts w:ascii="Calibri" w:hAnsi="Calibri"/>
                <w:color w:val="000000"/>
              </w:rPr>
            </w:pPr>
            <w:r>
              <w:rPr>
                <w:rFonts w:ascii="Calibri" w:hAnsi="Calibri"/>
                <w:color w:val="000000"/>
              </w:rPr>
              <w:t>3,57</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val="en-GB" w:eastAsia="nl-NL"/>
              </w:rPr>
              <w:t>Social Science</w:t>
            </w:r>
            <w:r w:rsidRPr="000554A5">
              <w:rPr>
                <w:rFonts w:ascii="Calibri" w:eastAsia="Times New Roman" w:hAnsi="Calibri" w:cs="Times New Roman"/>
                <w:color w:val="000000"/>
                <w:lang w:eastAsia="nl-NL"/>
              </w:rPr>
              <w:t>s</w:t>
            </w:r>
            <w:r>
              <w:rPr>
                <w:rFonts w:ascii="Calibri" w:eastAsia="Times New Roman" w:hAnsi="Calibri" w:cs="Times New Roman"/>
                <w:color w:val="000000"/>
                <w:lang w:eastAsia="nl-NL"/>
              </w:rPr>
              <w:t xml:space="preserve"> (N=33)</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78,95</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21,05</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Technology</w:t>
            </w:r>
            <w:r>
              <w:rPr>
                <w:rFonts w:ascii="Calibri" w:eastAsia="Times New Roman" w:hAnsi="Calibri" w:cs="Times New Roman"/>
                <w:color w:val="000000"/>
                <w:lang w:eastAsia="nl-NL"/>
              </w:rPr>
              <w:t xml:space="preserve"> (N=40)</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76,47</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23,53</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bl>
    <w:p w:rsidR="00870B3B" w:rsidRDefault="00870B3B" w:rsidP="007C7094">
      <w:pPr>
        <w:spacing w:after="0"/>
        <w:jc w:val="both"/>
        <w:rPr>
          <w:lang w:val="en-GB"/>
        </w:rPr>
      </w:pPr>
    </w:p>
    <w:p w:rsidR="00440991" w:rsidRDefault="00440991" w:rsidP="007C7094">
      <w:pPr>
        <w:spacing w:after="0"/>
        <w:jc w:val="both"/>
        <w:rPr>
          <w:lang w:val="en-GB"/>
        </w:rPr>
      </w:pPr>
      <w:r>
        <w:rPr>
          <w:rFonts w:ascii="Calibri" w:hAnsi="Calibri"/>
          <w:color w:val="000000"/>
          <w:lang w:val="en-GB"/>
        </w:rPr>
        <w:t xml:space="preserve">The recorded answers to </w:t>
      </w:r>
      <w:r w:rsidRPr="005D3CC9">
        <w:rPr>
          <w:rFonts w:ascii="Calibri" w:hAnsi="Calibri"/>
          <w:color w:val="000000"/>
          <w:lang w:val="en-GB"/>
        </w:rPr>
        <w:t xml:space="preserve">the question </w:t>
      </w:r>
      <w:r>
        <w:rPr>
          <w:rFonts w:ascii="Calibri" w:hAnsi="Calibri"/>
          <w:color w:val="000000"/>
          <w:lang w:val="en-GB"/>
        </w:rPr>
        <w:t>“</w:t>
      </w:r>
      <w:r w:rsidRPr="00440991">
        <w:rPr>
          <w:rFonts w:ascii="Calibri" w:hAnsi="Calibri"/>
          <w:color w:val="000000"/>
          <w:lang w:val="en-GB"/>
        </w:rPr>
        <w:t>Have you ever used open data provided by other researchers?</w:t>
      </w:r>
      <w:r w:rsidRPr="00440991">
        <w:rPr>
          <w:rFonts w:ascii="Calibri" w:hAnsi="Calibri"/>
          <w:color w:val="000000"/>
          <w:lang w:val="en-GB"/>
        </w:rPr>
        <w:t>”</w:t>
      </w:r>
      <w:r w:rsidRPr="005D3CC9">
        <w:rPr>
          <w:rFonts w:ascii="Calibri" w:hAnsi="Calibri"/>
          <w:color w:val="000000"/>
          <w:lang w:val="en-GB"/>
        </w:rPr>
        <w:t xml:space="preserve"> </w:t>
      </w:r>
      <w:r>
        <w:rPr>
          <w:rFonts w:ascii="Calibri" w:hAnsi="Calibri"/>
          <w:color w:val="000000"/>
          <w:lang w:val="en-GB"/>
        </w:rPr>
        <w:t xml:space="preserve">include </w:t>
      </w:r>
      <w:r>
        <w:rPr>
          <w:lang w:val="en-GB"/>
        </w:rPr>
        <w:t>‘</w:t>
      </w:r>
      <w:r w:rsidR="00433BB9">
        <w:rPr>
          <w:lang w:val="en-GB"/>
        </w:rPr>
        <w:t>yes</w:t>
      </w:r>
      <w:r>
        <w:rPr>
          <w:lang w:val="en-GB"/>
        </w:rPr>
        <w:t>’</w:t>
      </w:r>
      <w:r w:rsidR="00433BB9">
        <w:rPr>
          <w:lang w:val="en-GB"/>
        </w:rPr>
        <w:t xml:space="preserve"> and</w:t>
      </w:r>
      <w:r>
        <w:rPr>
          <w:lang w:val="en-GB"/>
        </w:rPr>
        <w:t xml:space="preserve"> ‘</w:t>
      </w:r>
      <w:r w:rsidR="00433BB9">
        <w:rPr>
          <w:lang w:val="en-GB"/>
        </w:rPr>
        <w:t>no</w:t>
      </w:r>
      <w:r>
        <w:rPr>
          <w:lang w:val="en-GB"/>
        </w:rPr>
        <w:t>’</w:t>
      </w:r>
      <w:r>
        <w:rPr>
          <w:rFonts w:ascii="Calibri" w:hAnsi="Calibri"/>
          <w:color w:val="000000"/>
          <w:lang w:val="en-GB"/>
        </w:rPr>
        <w:t>. We have interpreted the response</w:t>
      </w:r>
      <w:r>
        <w:rPr>
          <w:lang w:val="en-GB"/>
        </w:rPr>
        <w:t xml:space="preserve"> ‘</w:t>
      </w:r>
      <w:r w:rsidR="00433BB9">
        <w:rPr>
          <w:lang w:val="en-GB"/>
        </w:rPr>
        <w:t>yes</w:t>
      </w:r>
      <w:r>
        <w:rPr>
          <w:lang w:val="en-GB"/>
        </w:rPr>
        <w:t>’</w:t>
      </w:r>
      <w:r w:rsidR="00433BB9">
        <w:rPr>
          <w:lang w:val="en-GB"/>
        </w:rPr>
        <w:t xml:space="preserve"> as positive and the response</w:t>
      </w:r>
      <w:r>
        <w:rPr>
          <w:lang w:val="en-GB"/>
        </w:rPr>
        <w:t xml:space="preserve">  ‘</w:t>
      </w:r>
      <w:r w:rsidR="00433BB9">
        <w:rPr>
          <w:lang w:val="en-GB"/>
        </w:rPr>
        <w:t>no</w:t>
      </w:r>
      <w:r>
        <w:rPr>
          <w:lang w:val="en-GB"/>
        </w:rPr>
        <w:t>’ as neg</w:t>
      </w:r>
      <w:r w:rsidR="00433BB9">
        <w:rPr>
          <w:lang w:val="en-GB"/>
        </w:rPr>
        <w:t>ative, which is shown in Table 6</w:t>
      </w:r>
      <w:r>
        <w:rPr>
          <w:lang w:val="en-GB"/>
        </w:rPr>
        <w:t>.</w:t>
      </w:r>
    </w:p>
    <w:p w:rsidR="00440991" w:rsidRDefault="00440991" w:rsidP="007C7094">
      <w:pPr>
        <w:spacing w:after="0"/>
        <w:jc w:val="both"/>
        <w:rPr>
          <w:lang w:val="en-GB"/>
        </w:rPr>
      </w:pPr>
    </w:p>
    <w:p w:rsidR="007C7094" w:rsidRPr="00BC55A9" w:rsidRDefault="007C7094" w:rsidP="007C7094">
      <w:pPr>
        <w:spacing w:after="0"/>
        <w:jc w:val="both"/>
        <w:rPr>
          <w:lang w:val="en-GB"/>
        </w:rPr>
      </w:pPr>
      <w:r>
        <w:rPr>
          <w:lang w:val="en-GB"/>
        </w:rPr>
        <w:t xml:space="preserve">Table </w:t>
      </w:r>
      <w:r w:rsidR="00870B3B">
        <w:rPr>
          <w:lang w:val="en-GB"/>
        </w:rPr>
        <w:t>6</w:t>
      </w:r>
      <w:r>
        <w:rPr>
          <w:lang w:val="en-GB"/>
        </w:rPr>
        <w:t>:</w:t>
      </w:r>
      <w:r w:rsidR="00440991" w:rsidRPr="00440991">
        <w:rPr>
          <w:lang w:val="en-GB"/>
        </w:rPr>
        <w:t xml:space="preserve"> </w:t>
      </w:r>
      <w:r w:rsidR="00440991">
        <w:rPr>
          <w:lang w:val="en-GB"/>
        </w:rPr>
        <w:t>R</w:t>
      </w:r>
      <w:r w:rsidR="00440991" w:rsidRPr="007B651C">
        <w:rPr>
          <w:lang w:val="en-GB"/>
        </w:rPr>
        <w:t xml:space="preserve">esponses </w:t>
      </w:r>
      <w:r w:rsidR="00440991">
        <w:rPr>
          <w:lang w:val="en-GB"/>
        </w:rPr>
        <w:t>to</w:t>
      </w:r>
      <w:r w:rsidR="00440991" w:rsidRPr="007B651C">
        <w:rPr>
          <w:lang w:val="en-GB"/>
        </w:rPr>
        <w:t xml:space="preserve"> the question “</w:t>
      </w:r>
      <w:r w:rsidR="00440991" w:rsidRPr="00440991">
        <w:rPr>
          <w:rFonts w:ascii="Calibri" w:hAnsi="Calibri"/>
          <w:color w:val="000000"/>
          <w:lang w:val="en-GB"/>
        </w:rPr>
        <w:t>Have you ever used open data provided by other researchers?</w:t>
      </w:r>
      <w:r w:rsidR="00440991">
        <w:rPr>
          <w:rFonts w:ascii="Calibri" w:hAnsi="Calibri"/>
          <w:color w:val="000000"/>
          <w:lang w:val="en-GB"/>
        </w:rPr>
        <w:t>”</w:t>
      </w:r>
      <w:r w:rsidR="00440991">
        <w:rPr>
          <w:rFonts w:ascii="Calibri" w:hAnsi="Calibri"/>
          <w:b/>
          <w:color w:val="000000"/>
          <w:lang w:val="en-GB"/>
        </w:rPr>
        <w:t xml:space="preserve"> </w:t>
      </w:r>
      <w:r w:rsidR="00440991">
        <w:rPr>
          <w:rFonts w:ascii="Calibri" w:hAnsi="Calibri"/>
          <w:color w:val="000000"/>
          <w:lang w:val="en-GB"/>
        </w:rPr>
        <w:t>categorised by scientific field.</w:t>
      </w:r>
    </w:p>
    <w:tbl>
      <w:tblPr>
        <w:tblStyle w:val="TableGrid"/>
        <w:tblW w:w="9039" w:type="dxa"/>
        <w:tblLook w:val="04A0" w:firstRow="1" w:lastRow="0" w:firstColumn="1" w:lastColumn="0" w:noHBand="0" w:noVBand="1"/>
      </w:tblPr>
      <w:tblGrid>
        <w:gridCol w:w="3652"/>
        <w:gridCol w:w="1701"/>
        <w:gridCol w:w="1701"/>
        <w:gridCol w:w="1985"/>
      </w:tblGrid>
      <w:tr w:rsidR="006A666D" w:rsidRPr="00440991" w:rsidTr="006A666D">
        <w:trPr>
          <w:trHeight w:val="288"/>
        </w:trPr>
        <w:tc>
          <w:tcPr>
            <w:tcW w:w="9039" w:type="dxa"/>
            <w:gridSpan w:val="4"/>
            <w:noWrap/>
          </w:tcPr>
          <w:p w:rsidR="006A666D" w:rsidRPr="00A00838" w:rsidRDefault="006A666D" w:rsidP="007B651C">
            <w:pPr>
              <w:jc w:val="center"/>
              <w:rPr>
                <w:rFonts w:ascii="Calibri" w:hAnsi="Calibri"/>
                <w:b/>
                <w:color w:val="000000"/>
                <w:lang w:val="en-GB"/>
              </w:rPr>
            </w:pPr>
            <w:r w:rsidRPr="00A00838">
              <w:rPr>
                <w:rFonts w:ascii="Calibri" w:hAnsi="Calibri"/>
                <w:b/>
                <w:color w:val="000000"/>
                <w:lang w:val="en-GB"/>
              </w:rPr>
              <w:t>Have you ever used open data provided by other researchers?</w:t>
            </w:r>
            <w:r>
              <w:rPr>
                <w:rFonts w:ascii="Calibri" w:hAnsi="Calibri"/>
                <w:b/>
                <w:color w:val="000000"/>
                <w:lang w:val="en-GB"/>
              </w:rPr>
              <w:t xml:space="preserve"> (N=137)</w:t>
            </w:r>
          </w:p>
        </w:tc>
      </w:tr>
      <w:tr w:rsidR="006A666D" w:rsidRPr="00440991" w:rsidTr="006A666D">
        <w:trPr>
          <w:trHeight w:val="288"/>
        </w:trPr>
        <w:tc>
          <w:tcPr>
            <w:tcW w:w="3652" w:type="dxa"/>
            <w:noWrap/>
            <w:hideMark/>
          </w:tcPr>
          <w:p w:rsidR="006A666D" w:rsidRPr="00440991" w:rsidRDefault="006A666D" w:rsidP="007B651C">
            <w:pPr>
              <w:rPr>
                <w:rFonts w:ascii="Calibri" w:eastAsia="Times New Roman" w:hAnsi="Calibri" w:cs="Times New Roman"/>
                <w:color w:val="000000"/>
                <w:lang w:val="en-GB" w:eastAsia="nl-NL"/>
              </w:rPr>
            </w:pPr>
            <w:r>
              <w:rPr>
                <w:rFonts w:ascii="Calibri" w:eastAsia="Times New Roman" w:hAnsi="Calibri" w:cs="Times New Roman"/>
                <w:b/>
                <w:color w:val="000000"/>
                <w:lang w:val="en-GB" w:eastAsia="nl-NL"/>
              </w:rPr>
              <w:t>Scientific Field</w:t>
            </w:r>
          </w:p>
        </w:tc>
        <w:tc>
          <w:tcPr>
            <w:tcW w:w="1701" w:type="dxa"/>
            <w:noWrap/>
            <w:hideMark/>
          </w:tcPr>
          <w:p w:rsidR="006A666D" w:rsidRPr="00440991" w:rsidRDefault="006A666D" w:rsidP="007B651C">
            <w:pPr>
              <w:rPr>
                <w:rFonts w:ascii="Calibri" w:eastAsia="Times New Roman" w:hAnsi="Calibri" w:cs="Times New Roman"/>
                <w:color w:val="000000"/>
                <w:lang w:val="en-GB" w:eastAsia="nl-NL"/>
              </w:rPr>
            </w:pPr>
            <w:r w:rsidRPr="00440991">
              <w:rPr>
                <w:rFonts w:ascii="Calibri" w:eastAsia="Times New Roman" w:hAnsi="Calibri" w:cs="Times New Roman"/>
                <w:color w:val="000000"/>
                <w:lang w:val="en-GB" w:eastAsia="nl-NL"/>
              </w:rPr>
              <w:t>% positive</w:t>
            </w:r>
          </w:p>
        </w:tc>
        <w:tc>
          <w:tcPr>
            <w:tcW w:w="1701" w:type="dxa"/>
            <w:noWrap/>
            <w:hideMark/>
          </w:tcPr>
          <w:p w:rsidR="006A666D" w:rsidRPr="00440991" w:rsidRDefault="006A666D" w:rsidP="007B651C">
            <w:pPr>
              <w:rPr>
                <w:rFonts w:ascii="Calibri" w:eastAsia="Times New Roman" w:hAnsi="Calibri" w:cs="Times New Roman"/>
                <w:color w:val="000000"/>
                <w:lang w:val="en-GB" w:eastAsia="nl-NL"/>
              </w:rPr>
            </w:pPr>
            <w:r w:rsidRPr="00440991">
              <w:rPr>
                <w:rFonts w:ascii="Calibri" w:eastAsia="Times New Roman" w:hAnsi="Calibri" w:cs="Times New Roman"/>
                <w:color w:val="000000"/>
                <w:lang w:val="en-GB" w:eastAsia="nl-NL"/>
              </w:rPr>
              <w:t>% negative</w:t>
            </w:r>
          </w:p>
        </w:tc>
        <w:tc>
          <w:tcPr>
            <w:tcW w:w="1985" w:type="dxa"/>
          </w:tcPr>
          <w:p w:rsidR="006A666D" w:rsidRPr="00440991" w:rsidRDefault="006A666D" w:rsidP="007B651C">
            <w:pPr>
              <w:rPr>
                <w:rFonts w:ascii="Calibri" w:eastAsia="Times New Roman" w:hAnsi="Calibri" w:cs="Times New Roman"/>
                <w:color w:val="000000"/>
                <w:lang w:val="en-GB" w:eastAsia="nl-NL"/>
              </w:rPr>
            </w:pPr>
            <w:r w:rsidRPr="00440991">
              <w:rPr>
                <w:rFonts w:ascii="Calibri" w:eastAsia="Times New Roman" w:hAnsi="Calibri" w:cs="Times New Roman"/>
                <w:color w:val="000000"/>
                <w:lang w:val="en-GB" w:eastAsia="nl-NL"/>
              </w:rPr>
              <w:t>% no response</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Arts Humanities</w:t>
            </w:r>
            <w:r>
              <w:rPr>
                <w:rFonts w:ascii="Calibri" w:eastAsia="Times New Roman" w:hAnsi="Calibri" w:cs="Times New Roman"/>
                <w:color w:val="000000"/>
                <w:lang w:val="en-GB" w:eastAsia="nl-NL"/>
              </w:rPr>
              <w:t xml:space="preserve"> (N=17)</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55,00</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45,00</w:t>
            </w:r>
          </w:p>
        </w:tc>
        <w:tc>
          <w:tcPr>
            <w:tcW w:w="1985" w:type="dxa"/>
          </w:tcPr>
          <w:p w:rsidR="006A666D" w:rsidRDefault="006A666D">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Life Sciences Biomedicine</w:t>
            </w:r>
            <w:r>
              <w:rPr>
                <w:rFonts w:ascii="Calibri" w:eastAsia="Times New Roman" w:hAnsi="Calibri" w:cs="Times New Roman"/>
                <w:color w:val="000000"/>
                <w:lang w:val="en-GB" w:eastAsia="nl-NL"/>
              </w:rPr>
              <w:t xml:space="preserve"> (N=28)</w:t>
            </w:r>
          </w:p>
        </w:tc>
        <w:tc>
          <w:tcPr>
            <w:tcW w:w="1701" w:type="dxa"/>
            <w:noWrap/>
            <w:vAlign w:val="bottom"/>
            <w:hideMark/>
          </w:tcPr>
          <w:p w:rsidR="006A666D" w:rsidRPr="00440991" w:rsidRDefault="00440991">
            <w:pPr>
              <w:jc w:val="right"/>
              <w:rPr>
                <w:rFonts w:ascii="Calibri" w:hAnsi="Calibri"/>
                <w:color w:val="000000"/>
              </w:rPr>
            </w:pPr>
            <w:r w:rsidRPr="00440991">
              <w:rPr>
                <w:rFonts w:ascii="Calibri" w:hAnsi="Calibri"/>
                <w:color w:val="000000"/>
              </w:rPr>
              <w:t>51,52</w:t>
            </w:r>
          </w:p>
        </w:tc>
        <w:tc>
          <w:tcPr>
            <w:tcW w:w="1701" w:type="dxa"/>
            <w:noWrap/>
            <w:vAlign w:val="bottom"/>
            <w:hideMark/>
          </w:tcPr>
          <w:p w:rsidR="006A666D" w:rsidRDefault="00440991">
            <w:pPr>
              <w:jc w:val="right"/>
              <w:rPr>
                <w:rFonts w:ascii="Calibri" w:hAnsi="Calibri"/>
                <w:color w:val="000000"/>
              </w:rPr>
            </w:pPr>
            <w:r>
              <w:rPr>
                <w:rFonts w:ascii="Calibri" w:hAnsi="Calibri"/>
                <w:color w:val="000000"/>
              </w:rPr>
              <w:t>45,45</w:t>
            </w:r>
          </w:p>
        </w:tc>
        <w:tc>
          <w:tcPr>
            <w:tcW w:w="1985" w:type="dxa"/>
          </w:tcPr>
          <w:p w:rsidR="006A666D" w:rsidRDefault="006A666D">
            <w:pPr>
              <w:jc w:val="right"/>
              <w:rPr>
                <w:rFonts w:ascii="Calibri" w:hAnsi="Calibri"/>
                <w:color w:val="000000"/>
              </w:rPr>
            </w:pPr>
            <w:r>
              <w:rPr>
                <w:rFonts w:ascii="Calibri" w:hAnsi="Calibri"/>
                <w:color w:val="000000"/>
              </w:rPr>
              <w:t>3,03</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Physical Sciences</w:t>
            </w:r>
            <w:r>
              <w:rPr>
                <w:rFonts w:ascii="Calibri" w:eastAsia="Times New Roman" w:hAnsi="Calibri" w:cs="Times New Roman"/>
                <w:color w:val="000000"/>
                <w:lang w:val="en-GB" w:eastAsia="nl-NL"/>
              </w:rPr>
              <w:t xml:space="preserve"> (N=19)</w:t>
            </w:r>
          </w:p>
        </w:tc>
        <w:tc>
          <w:tcPr>
            <w:tcW w:w="1701" w:type="dxa"/>
            <w:noWrap/>
            <w:vAlign w:val="bottom"/>
            <w:hideMark/>
          </w:tcPr>
          <w:p w:rsidR="006A666D" w:rsidRPr="00440991" w:rsidRDefault="00440991">
            <w:pPr>
              <w:jc w:val="right"/>
              <w:rPr>
                <w:rFonts w:ascii="Calibri" w:hAnsi="Calibri"/>
                <w:color w:val="000000"/>
              </w:rPr>
            </w:pPr>
            <w:r w:rsidRPr="00440991">
              <w:rPr>
                <w:rFonts w:ascii="Calibri" w:hAnsi="Calibri"/>
                <w:color w:val="000000"/>
              </w:rPr>
              <w:t>60,71</w:t>
            </w:r>
          </w:p>
        </w:tc>
        <w:tc>
          <w:tcPr>
            <w:tcW w:w="1701" w:type="dxa"/>
            <w:noWrap/>
            <w:vAlign w:val="bottom"/>
            <w:hideMark/>
          </w:tcPr>
          <w:p w:rsidR="006A666D" w:rsidRDefault="006A666D" w:rsidP="00440991">
            <w:pPr>
              <w:jc w:val="right"/>
              <w:rPr>
                <w:rFonts w:ascii="Calibri" w:hAnsi="Calibri"/>
                <w:color w:val="000000"/>
              </w:rPr>
            </w:pPr>
            <w:r>
              <w:rPr>
                <w:rFonts w:ascii="Calibri" w:hAnsi="Calibri"/>
                <w:color w:val="000000"/>
              </w:rPr>
              <w:t>35,71</w:t>
            </w:r>
          </w:p>
        </w:tc>
        <w:tc>
          <w:tcPr>
            <w:tcW w:w="1985" w:type="dxa"/>
          </w:tcPr>
          <w:p w:rsidR="006A666D" w:rsidRDefault="006A666D">
            <w:pPr>
              <w:jc w:val="right"/>
              <w:rPr>
                <w:rFonts w:ascii="Calibri" w:hAnsi="Calibri"/>
                <w:color w:val="000000"/>
              </w:rPr>
            </w:pPr>
            <w:r>
              <w:rPr>
                <w:rFonts w:ascii="Calibri" w:hAnsi="Calibri"/>
                <w:color w:val="000000"/>
              </w:rPr>
              <w:t>3,58</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val="en-GB" w:eastAsia="nl-NL"/>
              </w:rPr>
              <w:t>Social Science</w:t>
            </w:r>
            <w:r w:rsidRPr="000554A5">
              <w:rPr>
                <w:rFonts w:ascii="Calibri" w:eastAsia="Times New Roman" w:hAnsi="Calibri" w:cs="Times New Roman"/>
                <w:color w:val="000000"/>
                <w:lang w:eastAsia="nl-NL"/>
              </w:rPr>
              <w:t>s</w:t>
            </w:r>
            <w:r>
              <w:rPr>
                <w:rFonts w:ascii="Calibri" w:eastAsia="Times New Roman" w:hAnsi="Calibri" w:cs="Times New Roman"/>
                <w:color w:val="000000"/>
                <w:lang w:eastAsia="nl-NL"/>
              </w:rPr>
              <w:t xml:space="preserve"> (N=33)</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63,16</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36,84</w:t>
            </w:r>
          </w:p>
        </w:tc>
        <w:tc>
          <w:tcPr>
            <w:tcW w:w="1985" w:type="dxa"/>
          </w:tcPr>
          <w:p w:rsidR="006A666D" w:rsidRDefault="006A666D">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Technology</w:t>
            </w:r>
            <w:r>
              <w:rPr>
                <w:rFonts w:ascii="Calibri" w:eastAsia="Times New Roman" w:hAnsi="Calibri" w:cs="Times New Roman"/>
                <w:color w:val="000000"/>
                <w:lang w:eastAsia="nl-NL"/>
              </w:rPr>
              <w:t xml:space="preserve"> (N=40)</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64,71</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35,29</w:t>
            </w:r>
          </w:p>
        </w:tc>
        <w:tc>
          <w:tcPr>
            <w:tcW w:w="1985" w:type="dxa"/>
          </w:tcPr>
          <w:p w:rsidR="006A666D" w:rsidRDefault="006A666D">
            <w:pPr>
              <w:jc w:val="right"/>
              <w:rPr>
                <w:rFonts w:ascii="Calibri" w:hAnsi="Calibri"/>
                <w:color w:val="000000"/>
              </w:rPr>
            </w:pPr>
            <w:r>
              <w:rPr>
                <w:rFonts w:ascii="Calibri" w:hAnsi="Calibri"/>
                <w:color w:val="000000"/>
              </w:rPr>
              <w:t>0</w:t>
            </w:r>
          </w:p>
        </w:tc>
      </w:tr>
    </w:tbl>
    <w:p w:rsidR="00BC55A9" w:rsidRDefault="00BC55A9">
      <w:pPr>
        <w:jc w:val="both"/>
        <w:rPr>
          <w:lang w:val="en-GB"/>
        </w:rPr>
      </w:pPr>
    </w:p>
    <w:p w:rsidR="00433BB9" w:rsidRDefault="00433BB9">
      <w:pPr>
        <w:jc w:val="both"/>
        <w:rPr>
          <w:lang w:val="en-GB"/>
        </w:rPr>
      </w:pPr>
      <w:r>
        <w:rPr>
          <w:rFonts w:ascii="Calibri" w:hAnsi="Calibri"/>
          <w:color w:val="000000"/>
          <w:lang w:val="en-GB"/>
        </w:rPr>
        <w:lastRenderedPageBreak/>
        <w:t xml:space="preserve">The recorded answers to </w:t>
      </w:r>
      <w:r w:rsidRPr="005D3CC9">
        <w:rPr>
          <w:rFonts w:ascii="Calibri" w:hAnsi="Calibri"/>
          <w:color w:val="000000"/>
          <w:lang w:val="en-GB"/>
        </w:rPr>
        <w:t xml:space="preserve">the question </w:t>
      </w:r>
      <w:r w:rsidRPr="007B651C">
        <w:rPr>
          <w:lang w:val="en-GB"/>
        </w:rPr>
        <w:t>“</w:t>
      </w:r>
      <w:r w:rsidRPr="00440991">
        <w:rPr>
          <w:rFonts w:ascii="Calibri" w:hAnsi="Calibri"/>
          <w:color w:val="000000"/>
          <w:lang w:val="en-GB"/>
        </w:rPr>
        <w:t>Have you published scientific articles Open Access?</w:t>
      </w:r>
      <w:r>
        <w:rPr>
          <w:rFonts w:ascii="Calibri" w:hAnsi="Calibri"/>
          <w:color w:val="000000"/>
          <w:lang w:val="en-GB"/>
        </w:rPr>
        <w:t>”</w:t>
      </w:r>
      <w:r w:rsidRPr="005D3CC9">
        <w:rPr>
          <w:rFonts w:ascii="Calibri" w:hAnsi="Calibri"/>
          <w:color w:val="000000"/>
          <w:lang w:val="en-GB"/>
        </w:rPr>
        <w:t xml:space="preserve"> </w:t>
      </w:r>
      <w:r>
        <w:rPr>
          <w:rFonts w:ascii="Calibri" w:hAnsi="Calibri"/>
          <w:color w:val="000000"/>
          <w:lang w:val="en-GB"/>
        </w:rPr>
        <w:t xml:space="preserve">include </w:t>
      </w:r>
      <w:r>
        <w:rPr>
          <w:lang w:val="en-GB"/>
        </w:rPr>
        <w:t>‘yes’ and ‘no’</w:t>
      </w:r>
      <w:r>
        <w:rPr>
          <w:rFonts w:ascii="Calibri" w:hAnsi="Calibri"/>
          <w:color w:val="000000"/>
          <w:lang w:val="en-GB"/>
        </w:rPr>
        <w:t>. We have interpreted the response</w:t>
      </w:r>
      <w:r>
        <w:rPr>
          <w:lang w:val="en-GB"/>
        </w:rPr>
        <w:t xml:space="preserve"> ‘yes’ as positive and the response  ‘no’ as negative,</w:t>
      </w:r>
      <w:r>
        <w:rPr>
          <w:lang w:val="en-GB"/>
        </w:rPr>
        <w:t xml:space="preserve"> which is shown in Table 7</w:t>
      </w:r>
      <w:r>
        <w:rPr>
          <w:lang w:val="en-GB"/>
        </w:rPr>
        <w:t>.</w:t>
      </w:r>
    </w:p>
    <w:p w:rsidR="007C7094" w:rsidRDefault="007C7094" w:rsidP="007C7094">
      <w:pPr>
        <w:spacing w:after="0"/>
        <w:jc w:val="both"/>
        <w:rPr>
          <w:lang w:val="en-GB"/>
        </w:rPr>
      </w:pPr>
      <w:r>
        <w:rPr>
          <w:lang w:val="en-GB"/>
        </w:rPr>
        <w:t xml:space="preserve">Table </w:t>
      </w:r>
      <w:r w:rsidR="00870B3B">
        <w:rPr>
          <w:lang w:val="en-GB"/>
        </w:rPr>
        <w:t>7</w:t>
      </w:r>
      <w:r>
        <w:rPr>
          <w:lang w:val="en-GB"/>
        </w:rPr>
        <w:t>:</w:t>
      </w:r>
      <w:r w:rsidR="00440991">
        <w:rPr>
          <w:lang w:val="en-GB"/>
        </w:rPr>
        <w:t xml:space="preserve"> </w:t>
      </w:r>
      <w:r w:rsidR="00440991">
        <w:rPr>
          <w:lang w:val="en-GB"/>
        </w:rPr>
        <w:t>R</w:t>
      </w:r>
      <w:r w:rsidR="00440991" w:rsidRPr="007B651C">
        <w:rPr>
          <w:lang w:val="en-GB"/>
        </w:rPr>
        <w:t xml:space="preserve">esponses </w:t>
      </w:r>
      <w:r w:rsidR="00440991">
        <w:rPr>
          <w:lang w:val="en-GB"/>
        </w:rPr>
        <w:t>to</w:t>
      </w:r>
      <w:r w:rsidR="00440991" w:rsidRPr="007B651C">
        <w:rPr>
          <w:lang w:val="en-GB"/>
        </w:rPr>
        <w:t xml:space="preserve"> the question “</w:t>
      </w:r>
      <w:r w:rsidR="00440991" w:rsidRPr="00440991">
        <w:rPr>
          <w:rFonts w:ascii="Calibri" w:hAnsi="Calibri"/>
          <w:color w:val="000000"/>
          <w:lang w:val="en-GB"/>
        </w:rPr>
        <w:t>Have you published scientific articles Open Access?</w:t>
      </w:r>
      <w:r w:rsidR="00440991">
        <w:rPr>
          <w:rFonts w:ascii="Calibri" w:hAnsi="Calibri"/>
          <w:color w:val="000000"/>
          <w:lang w:val="en-GB"/>
        </w:rPr>
        <w:t>”</w:t>
      </w:r>
      <w:r w:rsidR="00440991">
        <w:rPr>
          <w:rFonts w:ascii="Calibri" w:hAnsi="Calibri"/>
          <w:b/>
          <w:color w:val="000000"/>
          <w:lang w:val="en-GB"/>
        </w:rPr>
        <w:t xml:space="preserve"> </w:t>
      </w:r>
      <w:r w:rsidR="00440991">
        <w:rPr>
          <w:rFonts w:ascii="Calibri" w:hAnsi="Calibri"/>
          <w:color w:val="000000"/>
          <w:lang w:val="en-GB"/>
        </w:rPr>
        <w:t>categorised by scientific field.</w:t>
      </w:r>
    </w:p>
    <w:tbl>
      <w:tblPr>
        <w:tblStyle w:val="TableGrid"/>
        <w:tblW w:w="9039" w:type="dxa"/>
        <w:tblLook w:val="04A0" w:firstRow="1" w:lastRow="0" w:firstColumn="1" w:lastColumn="0" w:noHBand="0" w:noVBand="1"/>
      </w:tblPr>
      <w:tblGrid>
        <w:gridCol w:w="3652"/>
        <w:gridCol w:w="1701"/>
        <w:gridCol w:w="1701"/>
        <w:gridCol w:w="1985"/>
      </w:tblGrid>
      <w:tr w:rsidR="006D6AB2" w:rsidRPr="006D6AB2" w:rsidTr="006A666D">
        <w:trPr>
          <w:trHeight w:val="288"/>
        </w:trPr>
        <w:tc>
          <w:tcPr>
            <w:tcW w:w="9039" w:type="dxa"/>
            <w:gridSpan w:val="4"/>
            <w:noWrap/>
          </w:tcPr>
          <w:p w:rsidR="006D6AB2" w:rsidRPr="00A00838" w:rsidRDefault="006D6AB2" w:rsidP="007B651C">
            <w:pPr>
              <w:jc w:val="center"/>
              <w:rPr>
                <w:rFonts w:ascii="Calibri" w:hAnsi="Calibri"/>
                <w:b/>
                <w:color w:val="000000"/>
                <w:lang w:val="en-GB"/>
              </w:rPr>
            </w:pPr>
            <w:r w:rsidRPr="00A00838">
              <w:rPr>
                <w:rFonts w:ascii="Calibri" w:hAnsi="Calibri"/>
                <w:b/>
                <w:color w:val="000000"/>
                <w:lang w:val="en-GB"/>
              </w:rPr>
              <w:t>Have you published scientific articles Open Access?</w:t>
            </w:r>
            <w:r>
              <w:rPr>
                <w:rFonts w:ascii="Calibri" w:hAnsi="Calibri"/>
                <w:b/>
                <w:color w:val="000000"/>
                <w:lang w:val="en-GB"/>
              </w:rPr>
              <w:t xml:space="preserve"> (N=137)</w:t>
            </w:r>
          </w:p>
        </w:tc>
      </w:tr>
      <w:tr w:rsidR="006D6AB2" w:rsidRPr="00146C71" w:rsidTr="006A666D">
        <w:trPr>
          <w:trHeight w:val="288"/>
        </w:trPr>
        <w:tc>
          <w:tcPr>
            <w:tcW w:w="3652" w:type="dxa"/>
            <w:noWrap/>
            <w:hideMark/>
          </w:tcPr>
          <w:p w:rsidR="006D6AB2" w:rsidRPr="00146C71" w:rsidRDefault="006D6AB2" w:rsidP="007B651C">
            <w:pPr>
              <w:rPr>
                <w:rFonts w:ascii="Calibri" w:eastAsia="Times New Roman" w:hAnsi="Calibri" w:cs="Times New Roman"/>
                <w:color w:val="000000"/>
                <w:lang w:eastAsia="nl-NL"/>
              </w:rPr>
            </w:pPr>
            <w:r>
              <w:rPr>
                <w:rFonts w:ascii="Calibri" w:eastAsia="Times New Roman" w:hAnsi="Calibri" w:cs="Times New Roman"/>
                <w:b/>
                <w:color w:val="000000"/>
                <w:lang w:val="en-GB" w:eastAsia="nl-NL"/>
              </w:rPr>
              <w:t>Scientific Field</w:t>
            </w:r>
          </w:p>
        </w:tc>
        <w:tc>
          <w:tcPr>
            <w:tcW w:w="1701" w:type="dxa"/>
            <w:noWrap/>
            <w:hideMark/>
          </w:tcPr>
          <w:p w:rsidR="006D6AB2" w:rsidRPr="00146C71" w:rsidRDefault="006D6AB2" w:rsidP="007B651C">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positive</w:t>
            </w:r>
            <w:proofErr w:type="spellEnd"/>
          </w:p>
        </w:tc>
        <w:tc>
          <w:tcPr>
            <w:tcW w:w="1701" w:type="dxa"/>
            <w:noWrap/>
            <w:hideMark/>
          </w:tcPr>
          <w:p w:rsidR="006D6AB2" w:rsidRPr="00146C71" w:rsidRDefault="006D6AB2" w:rsidP="007B651C">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negative</w:t>
            </w:r>
            <w:proofErr w:type="spellEnd"/>
          </w:p>
        </w:tc>
        <w:tc>
          <w:tcPr>
            <w:tcW w:w="1985" w:type="dxa"/>
          </w:tcPr>
          <w:p w:rsidR="006D6AB2" w:rsidRPr="00146C71" w:rsidRDefault="006A666D" w:rsidP="007B651C">
            <w:pPr>
              <w:rPr>
                <w:rFonts w:ascii="Calibri" w:eastAsia="Times New Roman" w:hAnsi="Calibri" w:cs="Times New Roman"/>
                <w:color w:val="000000"/>
                <w:lang w:eastAsia="nl-NL"/>
              </w:rPr>
            </w:pPr>
            <w:r>
              <w:rPr>
                <w:rFonts w:ascii="Calibri" w:eastAsia="Times New Roman" w:hAnsi="Calibri" w:cs="Times New Roman"/>
                <w:color w:val="000000"/>
                <w:lang w:eastAsia="nl-NL"/>
              </w:rPr>
              <w:t>% no response</w:t>
            </w:r>
          </w:p>
        </w:tc>
      </w:tr>
      <w:tr w:rsidR="006D6AB2" w:rsidRPr="00146C71" w:rsidTr="006A666D">
        <w:trPr>
          <w:trHeight w:val="288"/>
        </w:trPr>
        <w:tc>
          <w:tcPr>
            <w:tcW w:w="3652" w:type="dxa"/>
            <w:noWrap/>
            <w:hideMark/>
          </w:tcPr>
          <w:p w:rsidR="006D6AB2" w:rsidRPr="000554A5" w:rsidRDefault="006D6AB2"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Arts Humanities</w:t>
            </w:r>
            <w:r>
              <w:rPr>
                <w:rFonts w:ascii="Calibri" w:eastAsia="Times New Roman" w:hAnsi="Calibri" w:cs="Times New Roman"/>
                <w:color w:val="000000"/>
                <w:lang w:val="en-GB" w:eastAsia="nl-NL"/>
              </w:rPr>
              <w:t xml:space="preserve"> (N=17)</w:t>
            </w:r>
          </w:p>
        </w:tc>
        <w:tc>
          <w:tcPr>
            <w:tcW w:w="1701" w:type="dxa"/>
            <w:noWrap/>
            <w:vAlign w:val="bottom"/>
            <w:hideMark/>
          </w:tcPr>
          <w:p w:rsidR="006D6AB2" w:rsidRPr="00440991" w:rsidRDefault="006D6AB2">
            <w:pPr>
              <w:jc w:val="right"/>
              <w:rPr>
                <w:rFonts w:ascii="Calibri" w:hAnsi="Calibri"/>
                <w:color w:val="000000"/>
              </w:rPr>
            </w:pPr>
            <w:r w:rsidRPr="00440991">
              <w:rPr>
                <w:rFonts w:ascii="Calibri" w:hAnsi="Calibri"/>
                <w:color w:val="000000"/>
              </w:rPr>
              <w:t>57,50</w:t>
            </w:r>
          </w:p>
        </w:tc>
        <w:tc>
          <w:tcPr>
            <w:tcW w:w="1701" w:type="dxa"/>
            <w:noWrap/>
            <w:vAlign w:val="bottom"/>
            <w:hideMark/>
          </w:tcPr>
          <w:p w:rsidR="006D6AB2" w:rsidRDefault="006D6AB2">
            <w:pPr>
              <w:jc w:val="right"/>
              <w:rPr>
                <w:rFonts w:ascii="Calibri" w:hAnsi="Calibri"/>
                <w:color w:val="000000"/>
              </w:rPr>
            </w:pPr>
            <w:r>
              <w:rPr>
                <w:rFonts w:ascii="Calibri" w:hAnsi="Calibri"/>
                <w:color w:val="000000"/>
              </w:rPr>
              <w:t>42,50</w:t>
            </w:r>
          </w:p>
        </w:tc>
        <w:tc>
          <w:tcPr>
            <w:tcW w:w="1985" w:type="dxa"/>
          </w:tcPr>
          <w:p w:rsidR="006D6AB2" w:rsidRDefault="006A666D">
            <w:pPr>
              <w:jc w:val="right"/>
              <w:rPr>
                <w:rFonts w:ascii="Calibri" w:hAnsi="Calibri"/>
                <w:color w:val="000000"/>
              </w:rPr>
            </w:pPr>
            <w:r>
              <w:rPr>
                <w:rFonts w:ascii="Calibri" w:hAnsi="Calibri"/>
                <w:color w:val="000000"/>
              </w:rPr>
              <w:t>0</w:t>
            </w:r>
          </w:p>
        </w:tc>
      </w:tr>
      <w:tr w:rsidR="006D6AB2" w:rsidRPr="00146C71" w:rsidTr="006A666D">
        <w:trPr>
          <w:trHeight w:val="288"/>
        </w:trPr>
        <w:tc>
          <w:tcPr>
            <w:tcW w:w="3652" w:type="dxa"/>
            <w:noWrap/>
            <w:hideMark/>
          </w:tcPr>
          <w:p w:rsidR="006D6AB2" w:rsidRPr="000554A5" w:rsidRDefault="006D6AB2"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Life Sciences Biomedicine</w:t>
            </w:r>
            <w:r>
              <w:rPr>
                <w:rFonts w:ascii="Calibri" w:eastAsia="Times New Roman" w:hAnsi="Calibri" w:cs="Times New Roman"/>
                <w:color w:val="000000"/>
                <w:lang w:val="en-GB" w:eastAsia="nl-NL"/>
              </w:rPr>
              <w:t xml:space="preserve"> (N=28)</w:t>
            </w:r>
          </w:p>
        </w:tc>
        <w:tc>
          <w:tcPr>
            <w:tcW w:w="1701" w:type="dxa"/>
            <w:noWrap/>
            <w:vAlign w:val="bottom"/>
            <w:hideMark/>
          </w:tcPr>
          <w:p w:rsidR="006D6AB2" w:rsidRPr="00440991" w:rsidRDefault="006A666D">
            <w:pPr>
              <w:jc w:val="right"/>
              <w:rPr>
                <w:rFonts w:ascii="Calibri" w:hAnsi="Calibri"/>
                <w:color w:val="000000"/>
              </w:rPr>
            </w:pPr>
            <w:r w:rsidRPr="00440991">
              <w:rPr>
                <w:rFonts w:ascii="Calibri" w:hAnsi="Calibri"/>
                <w:color w:val="000000"/>
              </w:rPr>
              <w:t>66,67</w:t>
            </w:r>
          </w:p>
        </w:tc>
        <w:tc>
          <w:tcPr>
            <w:tcW w:w="1701" w:type="dxa"/>
            <w:noWrap/>
            <w:vAlign w:val="bottom"/>
            <w:hideMark/>
          </w:tcPr>
          <w:p w:rsidR="006D6AB2" w:rsidRDefault="006A666D">
            <w:pPr>
              <w:jc w:val="right"/>
              <w:rPr>
                <w:rFonts w:ascii="Calibri" w:hAnsi="Calibri"/>
                <w:color w:val="000000"/>
              </w:rPr>
            </w:pPr>
            <w:r>
              <w:rPr>
                <w:rFonts w:ascii="Calibri" w:hAnsi="Calibri"/>
                <w:color w:val="000000"/>
              </w:rPr>
              <w:t>30,30</w:t>
            </w:r>
          </w:p>
        </w:tc>
        <w:tc>
          <w:tcPr>
            <w:tcW w:w="1985" w:type="dxa"/>
          </w:tcPr>
          <w:p w:rsidR="006D6AB2" w:rsidRDefault="006A666D">
            <w:pPr>
              <w:jc w:val="right"/>
              <w:rPr>
                <w:rFonts w:ascii="Calibri" w:hAnsi="Calibri"/>
                <w:color w:val="000000"/>
              </w:rPr>
            </w:pPr>
            <w:r>
              <w:rPr>
                <w:rFonts w:ascii="Calibri" w:hAnsi="Calibri"/>
                <w:color w:val="000000"/>
              </w:rPr>
              <w:t>3,03</w:t>
            </w:r>
          </w:p>
        </w:tc>
      </w:tr>
      <w:tr w:rsidR="006D6AB2" w:rsidRPr="00146C71" w:rsidTr="006A666D">
        <w:trPr>
          <w:trHeight w:val="288"/>
        </w:trPr>
        <w:tc>
          <w:tcPr>
            <w:tcW w:w="3652" w:type="dxa"/>
            <w:noWrap/>
            <w:hideMark/>
          </w:tcPr>
          <w:p w:rsidR="006D6AB2" w:rsidRPr="000554A5" w:rsidRDefault="006D6AB2"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Physical Sciences</w:t>
            </w:r>
            <w:r>
              <w:rPr>
                <w:rFonts w:ascii="Calibri" w:eastAsia="Times New Roman" w:hAnsi="Calibri" w:cs="Times New Roman"/>
                <w:color w:val="000000"/>
                <w:lang w:val="en-GB" w:eastAsia="nl-NL"/>
              </w:rPr>
              <w:t xml:space="preserve"> (N=19)</w:t>
            </w:r>
          </w:p>
        </w:tc>
        <w:tc>
          <w:tcPr>
            <w:tcW w:w="1701" w:type="dxa"/>
            <w:noWrap/>
            <w:vAlign w:val="bottom"/>
            <w:hideMark/>
          </w:tcPr>
          <w:p w:rsidR="006D6AB2" w:rsidRPr="00440991" w:rsidRDefault="006A666D">
            <w:pPr>
              <w:jc w:val="right"/>
              <w:rPr>
                <w:rFonts w:ascii="Calibri" w:hAnsi="Calibri"/>
                <w:color w:val="000000"/>
              </w:rPr>
            </w:pPr>
            <w:r w:rsidRPr="00440991">
              <w:rPr>
                <w:rFonts w:ascii="Calibri" w:hAnsi="Calibri"/>
                <w:color w:val="000000"/>
              </w:rPr>
              <w:t>57,14</w:t>
            </w:r>
          </w:p>
        </w:tc>
        <w:tc>
          <w:tcPr>
            <w:tcW w:w="1701" w:type="dxa"/>
            <w:noWrap/>
            <w:vAlign w:val="bottom"/>
            <w:hideMark/>
          </w:tcPr>
          <w:p w:rsidR="006D6AB2" w:rsidRDefault="006A666D">
            <w:pPr>
              <w:jc w:val="right"/>
              <w:rPr>
                <w:rFonts w:ascii="Calibri" w:hAnsi="Calibri"/>
                <w:color w:val="000000"/>
              </w:rPr>
            </w:pPr>
            <w:r>
              <w:rPr>
                <w:rFonts w:ascii="Calibri" w:hAnsi="Calibri"/>
                <w:color w:val="000000"/>
              </w:rPr>
              <w:t>39,29</w:t>
            </w:r>
          </w:p>
        </w:tc>
        <w:tc>
          <w:tcPr>
            <w:tcW w:w="1985" w:type="dxa"/>
          </w:tcPr>
          <w:p w:rsidR="006D6AB2" w:rsidRDefault="006A666D">
            <w:pPr>
              <w:jc w:val="right"/>
              <w:rPr>
                <w:rFonts w:ascii="Calibri" w:hAnsi="Calibri"/>
                <w:color w:val="000000"/>
              </w:rPr>
            </w:pPr>
            <w:r>
              <w:rPr>
                <w:rFonts w:ascii="Calibri" w:hAnsi="Calibri"/>
                <w:color w:val="000000"/>
              </w:rPr>
              <w:t>3,57</w:t>
            </w:r>
          </w:p>
        </w:tc>
      </w:tr>
      <w:tr w:rsidR="006D6AB2" w:rsidRPr="00146C71" w:rsidTr="006A666D">
        <w:trPr>
          <w:trHeight w:val="288"/>
        </w:trPr>
        <w:tc>
          <w:tcPr>
            <w:tcW w:w="3652" w:type="dxa"/>
            <w:noWrap/>
            <w:hideMark/>
          </w:tcPr>
          <w:p w:rsidR="006D6AB2" w:rsidRPr="000554A5" w:rsidRDefault="006D6AB2"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val="en-GB" w:eastAsia="nl-NL"/>
              </w:rPr>
              <w:t>Social Science</w:t>
            </w:r>
            <w:r w:rsidRPr="000554A5">
              <w:rPr>
                <w:rFonts w:ascii="Calibri" w:eastAsia="Times New Roman" w:hAnsi="Calibri" w:cs="Times New Roman"/>
                <w:color w:val="000000"/>
                <w:lang w:eastAsia="nl-NL"/>
              </w:rPr>
              <w:t>s</w:t>
            </w:r>
            <w:r>
              <w:rPr>
                <w:rFonts w:ascii="Calibri" w:eastAsia="Times New Roman" w:hAnsi="Calibri" w:cs="Times New Roman"/>
                <w:color w:val="000000"/>
                <w:lang w:eastAsia="nl-NL"/>
              </w:rPr>
              <w:t xml:space="preserve"> (N=33)</w:t>
            </w:r>
          </w:p>
        </w:tc>
        <w:tc>
          <w:tcPr>
            <w:tcW w:w="1701" w:type="dxa"/>
            <w:noWrap/>
            <w:vAlign w:val="bottom"/>
            <w:hideMark/>
          </w:tcPr>
          <w:p w:rsidR="006D6AB2" w:rsidRPr="00440991" w:rsidRDefault="006D6AB2">
            <w:pPr>
              <w:jc w:val="right"/>
              <w:rPr>
                <w:rFonts w:ascii="Calibri" w:hAnsi="Calibri"/>
                <w:color w:val="000000"/>
              </w:rPr>
            </w:pPr>
            <w:r w:rsidRPr="00440991">
              <w:rPr>
                <w:rFonts w:ascii="Calibri" w:hAnsi="Calibri"/>
                <w:color w:val="000000"/>
              </w:rPr>
              <w:t>63,16</w:t>
            </w:r>
          </w:p>
        </w:tc>
        <w:tc>
          <w:tcPr>
            <w:tcW w:w="1701" w:type="dxa"/>
            <w:noWrap/>
            <w:vAlign w:val="bottom"/>
            <w:hideMark/>
          </w:tcPr>
          <w:p w:rsidR="006D6AB2" w:rsidRDefault="006D6AB2">
            <w:pPr>
              <w:jc w:val="right"/>
              <w:rPr>
                <w:rFonts w:ascii="Calibri" w:hAnsi="Calibri"/>
                <w:color w:val="000000"/>
              </w:rPr>
            </w:pPr>
            <w:r>
              <w:rPr>
                <w:rFonts w:ascii="Calibri" w:hAnsi="Calibri"/>
                <w:color w:val="000000"/>
              </w:rPr>
              <w:t>36,84</w:t>
            </w:r>
          </w:p>
        </w:tc>
        <w:tc>
          <w:tcPr>
            <w:tcW w:w="1985" w:type="dxa"/>
          </w:tcPr>
          <w:p w:rsidR="006D6AB2" w:rsidRDefault="006A666D">
            <w:pPr>
              <w:jc w:val="right"/>
              <w:rPr>
                <w:rFonts w:ascii="Calibri" w:hAnsi="Calibri"/>
                <w:color w:val="000000"/>
              </w:rPr>
            </w:pPr>
            <w:r>
              <w:rPr>
                <w:rFonts w:ascii="Calibri" w:hAnsi="Calibri"/>
                <w:color w:val="000000"/>
              </w:rPr>
              <w:t>0</w:t>
            </w:r>
          </w:p>
        </w:tc>
      </w:tr>
      <w:tr w:rsidR="006D6AB2" w:rsidRPr="00146C71" w:rsidTr="006A666D">
        <w:trPr>
          <w:trHeight w:val="288"/>
        </w:trPr>
        <w:tc>
          <w:tcPr>
            <w:tcW w:w="3652" w:type="dxa"/>
            <w:noWrap/>
            <w:hideMark/>
          </w:tcPr>
          <w:p w:rsidR="006D6AB2" w:rsidRPr="000554A5" w:rsidRDefault="006D6AB2"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Technology</w:t>
            </w:r>
            <w:r>
              <w:rPr>
                <w:rFonts w:ascii="Calibri" w:eastAsia="Times New Roman" w:hAnsi="Calibri" w:cs="Times New Roman"/>
                <w:color w:val="000000"/>
                <w:lang w:eastAsia="nl-NL"/>
              </w:rPr>
              <w:t xml:space="preserve"> (N=40)</w:t>
            </w:r>
          </w:p>
        </w:tc>
        <w:tc>
          <w:tcPr>
            <w:tcW w:w="1701" w:type="dxa"/>
            <w:noWrap/>
            <w:vAlign w:val="bottom"/>
            <w:hideMark/>
          </w:tcPr>
          <w:p w:rsidR="006D6AB2" w:rsidRPr="00440991" w:rsidRDefault="006D6AB2">
            <w:pPr>
              <w:jc w:val="right"/>
              <w:rPr>
                <w:rFonts w:ascii="Calibri" w:hAnsi="Calibri"/>
                <w:color w:val="000000"/>
              </w:rPr>
            </w:pPr>
            <w:r w:rsidRPr="00440991">
              <w:rPr>
                <w:rFonts w:ascii="Calibri" w:hAnsi="Calibri"/>
                <w:color w:val="000000"/>
              </w:rPr>
              <w:t>41,18</w:t>
            </w:r>
          </w:p>
        </w:tc>
        <w:tc>
          <w:tcPr>
            <w:tcW w:w="1701" w:type="dxa"/>
            <w:noWrap/>
            <w:vAlign w:val="bottom"/>
            <w:hideMark/>
          </w:tcPr>
          <w:p w:rsidR="006D6AB2" w:rsidRDefault="006D6AB2">
            <w:pPr>
              <w:jc w:val="right"/>
              <w:rPr>
                <w:rFonts w:ascii="Calibri" w:hAnsi="Calibri"/>
                <w:color w:val="000000"/>
              </w:rPr>
            </w:pPr>
            <w:r>
              <w:rPr>
                <w:rFonts w:ascii="Calibri" w:hAnsi="Calibri"/>
                <w:color w:val="000000"/>
              </w:rPr>
              <w:t>58,82</w:t>
            </w:r>
          </w:p>
        </w:tc>
        <w:tc>
          <w:tcPr>
            <w:tcW w:w="1985" w:type="dxa"/>
          </w:tcPr>
          <w:p w:rsidR="006D6AB2" w:rsidRDefault="006A666D">
            <w:pPr>
              <w:jc w:val="right"/>
              <w:rPr>
                <w:rFonts w:ascii="Calibri" w:hAnsi="Calibri"/>
                <w:color w:val="000000"/>
              </w:rPr>
            </w:pPr>
            <w:r>
              <w:rPr>
                <w:rFonts w:ascii="Calibri" w:hAnsi="Calibri"/>
                <w:color w:val="000000"/>
              </w:rPr>
              <w:t>0</w:t>
            </w:r>
          </w:p>
        </w:tc>
      </w:tr>
    </w:tbl>
    <w:p w:rsidR="00A00838" w:rsidRDefault="00A00838">
      <w:pPr>
        <w:jc w:val="both"/>
        <w:rPr>
          <w:lang w:val="en-GB"/>
        </w:rPr>
      </w:pPr>
    </w:p>
    <w:p w:rsidR="00433BB9" w:rsidRDefault="00433BB9" w:rsidP="00433BB9">
      <w:pPr>
        <w:jc w:val="both"/>
        <w:rPr>
          <w:lang w:val="en-GB"/>
        </w:rPr>
      </w:pPr>
      <w:r>
        <w:rPr>
          <w:rFonts w:ascii="Calibri" w:hAnsi="Calibri"/>
          <w:color w:val="000000"/>
          <w:lang w:val="en-GB"/>
        </w:rPr>
        <w:t xml:space="preserve">The recorded answers to </w:t>
      </w:r>
      <w:r w:rsidRPr="005D3CC9">
        <w:rPr>
          <w:rFonts w:ascii="Calibri" w:hAnsi="Calibri"/>
          <w:color w:val="000000"/>
          <w:lang w:val="en-GB"/>
        </w:rPr>
        <w:t xml:space="preserve">the question </w:t>
      </w:r>
      <w:r w:rsidRPr="007B651C">
        <w:rPr>
          <w:lang w:val="en-GB"/>
        </w:rPr>
        <w:t>“</w:t>
      </w:r>
      <w:r>
        <w:rPr>
          <w:lang w:val="en-GB"/>
        </w:rPr>
        <w:t xml:space="preserve">Do </w:t>
      </w:r>
      <w:r w:rsidRPr="00440991">
        <w:rPr>
          <w:rFonts w:ascii="Calibri" w:hAnsi="Calibri"/>
          <w:color w:val="000000"/>
          <w:lang w:val="en-GB"/>
        </w:rPr>
        <w:t>you share (part of) your data openly yourself?”</w:t>
      </w:r>
      <w:r w:rsidRPr="005D3CC9">
        <w:rPr>
          <w:rFonts w:ascii="Calibri" w:hAnsi="Calibri"/>
          <w:color w:val="000000"/>
          <w:lang w:val="en-GB"/>
        </w:rPr>
        <w:t xml:space="preserve"> </w:t>
      </w:r>
      <w:r>
        <w:rPr>
          <w:rFonts w:ascii="Calibri" w:hAnsi="Calibri"/>
          <w:color w:val="000000"/>
          <w:lang w:val="en-GB"/>
        </w:rPr>
        <w:t xml:space="preserve">include </w:t>
      </w:r>
      <w:r>
        <w:rPr>
          <w:lang w:val="en-GB"/>
        </w:rPr>
        <w:t>‘yes’ and ‘no’</w:t>
      </w:r>
      <w:r>
        <w:rPr>
          <w:rFonts w:ascii="Calibri" w:hAnsi="Calibri"/>
          <w:color w:val="000000"/>
          <w:lang w:val="en-GB"/>
        </w:rPr>
        <w:t>. We have interpreted the response</w:t>
      </w:r>
      <w:r>
        <w:rPr>
          <w:lang w:val="en-GB"/>
        </w:rPr>
        <w:t xml:space="preserve"> ‘yes’ as positive and the response  ‘no’ as negative,</w:t>
      </w:r>
      <w:r w:rsidR="003F7669">
        <w:rPr>
          <w:lang w:val="en-GB"/>
        </w:rPr>
        <w:t xml:space="preserve"> which is shown in Table 8</w:t>
      </w:r>
      <w:r>
        <w:rPr>
          <w:lang w:val="en-GB"/>
        </w:rPr>
        <w:t>.</w:t>
      </w:r>
    </w:p>
    <w:p w:rsidR="007C7094" w:rsidRDefault="007C7094" w:rsidP="007C7094">
      <w:pPr>
        <w:spacing w:after="0"/>
        <w:jc w:val="both"/>
        <w:rPr>
          <w:lang w:val="en-GB"/>
        </w:rPr>
      </w:pPr>
      <w:r>
        <w:rPr>
          <w:lang w:val="en-GB"/>
        </w:rPr>
        <w:t xml:space="preserve">Table </w:t>
      </w:r>
      <w:r w:rsidR="00870B3B">
        <w:rPr>
          <w:lang w:val="en-GB"/>
        </w:rPr>
        <w:t>8</w:t>
      </w:r>
      <w:r>
        <w:rPr>
          <w:lang w:val="en-GB"/>
        </w:rPr>
        <w:t>:</w:t>
      </w:r>
      <w:r w:rsidR="00440991" w:rsidRPr="00440991">
        <w:rPr>
          <w:lang w:val="en-GB"/>
        </w:rPr>
        <w:t xml:space="preserve"> </w:t>
      </w:r>
      <w:r w:rsidR="00440991">
        <w:rPr>
          <w:lang w:val="en-GB"/>
        </w:rPr>
        <w:t>R</w:t>
      </w:r>
      <w:r w:rsidR="00440991" w:rsidRPr="007B651C">
        <w:rPr>
          <w:lang w:val="en-GB"/>
        </w:rPr>
        <w:t xml:space="preserve">esponses </w:t>
      </w:r>
      <w:r w:rsidR="00440991">
        <w:rPr>
          <w:lang w:val="en-GB"/>
        </w:rPr>
        <w:t>to</w:t>
      </w:r>
      <w:r w:rsidR="00440991" w:rsidRPr="007B651C">
        <w:rPr>
          <w:lang w:val="en-GB"/>
        </w:rPr>
        <w:t xml:space="preserve"> the question “</w:t>
      </w:r>
      <w:r w:rsidR="00433BB9">
        <w:rPr>
          <w:lang w:val="en-GB"/>
        </w:rPr>
        <w:t xml:space="preserve">Do </w:t>
      </w:r>
      <w:r w:rsidR="00440991" w:rsidRPr="00440991">
        <w:rPr>
          <w:rFonts w:ascii="Calibri" w:hAnsi="Calibri"/>
          <w:color w:val="000000"/>
          <w:lang w:val="en-GB"/>
        </w:rPr>
        <w:t>you share (part of) your data openly yourself?”</w:t>
      </w:r>
      <w:r w:rsidR="00440991">
        <w:rPr>
          <w:rFonts w:ascii="Calibri" w:hAnsi="Calibri"/>
          <w:b/>
          <w:color w:val="000000"/>
          <w:lang w:val="en-GB"/>
        </w:rPr>
        <w:t xml:space="preserve"> </w:t>
      </w:r>
      <w:r w:rsidR="00440991">
        <w:rPr>
          <w:rFonts w:ascii="Calibri" w:hAnsi="Calibri"/>
          <w:color w:val="000000"/>
          <w:lang w:val="en-GB"/>
        </w:rPr>
        <w:t>categorised by scientific field.</w:t>
      </w:r>
    </w:p>
    <w:tbl>
      <w:tblPr>
        <w:tblStyle w:val="TableGrid"/>
        <w:tblW w:w="9039" w:type="dxa"/>
        <w:tblLook w:val="04A0" w:firstRow="1" w:lastRow="0" w:firstColumn="1" w:lastColumn="0" w:noHBand="0" w:noVBand="1"/>
      </w:tblPr>
      <w:tblGrid>
        <w:gridCol w:w="3652"/>
        <w:gridCol w:w="1701"/>
        <w:gridCol w:w="1701"/>
        <w:gridCol w:w="1985"/>
      </w:tblGrid>
      <w:tr w:rsidR="006A666D" w:rsidRPr="006A666D" w:rsidTr="006A666D">
        <w:trPr>
          <w:trHeight w:val="288"/>
        </w:trPr>
        <w:tc>
          <w:tcPr>
            <w:tcW w:w="9039" w:type="dxa"/>
            <w:gridSpan w:val="4"/>
            <w:noWrap/>
          </w:tcPr>
          <w:p w:rsidR="006A666D" w:rsidRPr="00A00838" w:rsidRDefault="006A666D" w:rsidP="007B651C">
            <w:pPr>
              <w:jc w:val="center"/>
              <w:rPr>
                <w:rFonts w:ascii="Calibri" w:hAnsi="Calibri"/>
                <w:b/>
                <w:color w:val="000000"/>
                <w:lang w:val="en-GB"/>
              </w:rPr>
            </w:pPr>
            <w:r w:rsidRPr="00A00838">
              <w:rPr>
                <w:rFonts w:ascii="Calibri" w:hAnsi="Calibri"/>
                <w:b/>
                <w:color w:val="000000"/>
                <w:lang w:val="en-GB"/>
              </w:rPr>
              <w:t>Do you share (part of) your data openly yourself?</w:t>
            </w:r>
            <w:r>
              <w:rPr>
                <w:rFonts w:ascii="Calibri" w:hAnsi="Calibri"/>
                <w:b/>
                <w:color w:val="000000"/>
                <w:lang w:val="en-GB"/>
              </w:rPr>
              <w:t xml:space="preserve"> (N=137)</w:t>
            </w:r>
          </w:p>
        </w:tc>
      </w:tr>
      <w:tr w:rsidR="006A666D" w:rsidRPr="00146C71" w:rsidTr="006A666D">
        <w:trPr>
          <w:trHeight w:val="288"/>
        </w:trPr>
        <w:tc>
          <w:tcPr>
            <w:tcW w:w="3652" w:type="dxa"/>
            <w:noWrap/>
            <w:hideMark/>
          </w:tcPr>
          <w:p w:rsidR="006A666D" w:rsidRPr="00146C71" w:rsidRDefault="006A666D" w:rsidP="007B651C">
            <w:pPr>
              <w:rPr>
                <w:rFonts w:ascii="Calibri" w:eastAsia="Times New Roman" w:hAnsi="Calibri" w:cs="Times New Roman"/>
                <w:color w:val="000000"/>
                <w:lang w:eastAsia="nl-NL"/>
              </w:rPr>
            </w:pPr>
            <w:r>
              <w:rPr>
                <w:rFonts w:ascii="Calibri" w:eastAsia="Times New Roman" w:hAnsi="Calibri" w:cs="Times New Roman"/>
                <w:b/>
                <w:color w:val="000000"/>
                <w:lang w:val="en-GB" w:eastAsia="nl-NL"/>
              </w:rPr>
              <w:t>Scientific Field</w:t>
            </w:r>
          </w:p>
        </w:tc>
        <w:tc>
          <w:tcPr>
            <w:tcW w:w="1701" w:type="dxa"/>
            <w:noWrap/>
            <w:hideMark/>
          </w:tcPr>
          <w:p w:rsidR="006A666D" w:rsidRPr="00146C71" w:rsidRDefault="006A666D" w:rsidP="007B651C">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positive</w:t>
            </w:r>
            <w:proofErr w:type="spellEnd"/>
          </w:p>
        </w:tc>
        <w:tc>
          <w:tcPr>
            <w:tcW w:w="1701" w:type="dxa"/>
            <w:noWrap/>
            <w:hideMark/>
          </w:tcPr>
          <w:p w:rsidR="006A666D" w:rsidRPr="00146C71" w:rsidRDefault="006A666D" w:rsidP="007B651C">
            <w:pPr>
              <w:rPr>
                <w:rFonts w:ascii="Calibri" w:eastAsia="Times New Roman" w:hAnsi="Calibri" w:cs="Times New Roman"/>
                <w:color w:val="000000"/>
                <w:lang w:eastAsia="nl-NL"/>
              </w:rPr>
            </w:pPr>
            <w:r w:rsidRPr="00146C71">
              <w:rPr>
                <w:rFonts w:ascii="Calibri" w:eastAsia="Times New Roman" w:hAnsi="Calibri" w:cs="Times New Roman"/>
                <w:color w:val="000000"/>
                <w:lang w:eastAsia="nl-NL"/>
              </w:rPr>
              <w:t xml:space="preserve">% </w:t>
            </w:r>
            <w:proofErr w:type="spellStart"/>
            <w:r w:rsidRPr="00146C71">
              <w:rPr>
                <w:rFonts w:ascii="Calibri" w:eastAsia="Times New Roman" w:hAnsi="Calibri" w:cs="Times New Roman"/>
                <w:color w:val="000000"/>
                <w:lang w:eastAsia="nl-NL"/>
              </w:rPr>
              <w:t>negative</w:t>
            </w:r>
            <w:proofErr w:type="spellEnd"/>
          </w:p>
        </w:tc>
        <w:tc>
          <w:tcPr>
            <w:tcW w:w="1985" w:type="dxa"/>
          </w:tcPr>
          <w:p w:rsidR="006A666D" w:rsidRPr="00146C71" w:rsidRDefault="006A666D" w:rsidP="007B651C">
            <w:pPr>
              <w:rPr>
                <w:rFonts w:ascii="Calibri" w:eastAsia="Times New Roman" w:hAnsi="Calibri" w:cs="Times New Roman"/>
                <w:color w:val="000000"/>
                <w:lang w:eastAsia="nl-NL"/>
              </w:rPr>
            </w:pPr>
            <w:r>
              <w:rPr>
                <w:rFonts w:ascii="Calibri" w:eastAsia="Times New Roman" w:hAnsi="Calibri" w:cs="Times New Roman"/>
                <w:color w:val="000000"/>
                <w:lang w:eastAsia="nl-NL"/>
              </w:rPr>
              <w:t>% no response</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Arts Humanities</w:t>
            </w:r>
            <w:r>
              <w:rPr>
                <w:rFonts w:ascii="Calibri" w:eastAsia="Times New Roman" w:hAnsi="Calibri" w:cs="Times New Roman"/>
                <w:color w:val="000000"/>
                <w:lang w:val="en-GB" w:eastAsia="nl-NL"/>
              </w:rPr>
              <w:t xml:space="preserve"> (N=17)</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57,50</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42,50</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Life Sciences Biomedicine</w:t>
            </w:r>
            <w:r>
              <w:rPr>
                <w:rFonts w:ascii="Calibri" w:eastAsia="Times New Roman" w:hAnsi="Calibri" w:cs="Times New Roman"/>
                <w:color w:val="000000"/>
                <w:lang w:val="en-GB" w:eastAsia="nl-NL"/>
              </w:rPr>
              <w:t xml:space="preserve"> (N=28)</w:t>
            </w:r>
          </w:p>
        </w:tc>
        <w:tc>
          <w:tcPr>
            <w:tcW w:w="1701" w:type="dxa"/>
            <w:noWrap/>
            <w:vAlign w:val="bottom"/>
            <w:hideMark/>
          </w:tcPr>
          <w:p w:rsidR="006A666D" w:rsidRDefault="006A666D" w:rsidP="00440991">
            <w:pPr>
              <w:jc w:val="right"/>
              <w:rPr>
                <w:rFonts w:ascii="Calibri" w:hAnsi="Calibri"/>
                <w:color w:val="000000"/>
              </w:rPr>
            </w:pPr>
            <w:r>
              <w:rPr>
                <w:rFonts w:ascii="Calibri" w:hAnsi="Calibri"/>
                <w:color w:val="000000"/>
              </w:rPr>
              <w:t>51,52</w:t>
            </w:r>
          </w:p>
        </w:tc>
        <w:tc>
          <w:tcPr>
            <w:tcW w:w="1701" w:type="dxa"/>
            <w:noWrap/>
            <w:vAlign w:val="bottom"/>
            <w:hideMark/>
          </w:tcPr>
          <w:p w:rsidR="006A666D" w:rsidRDefault="00440991">
            <w:pPr>
              <w:jc w:val="right"/>
              <w:rPr>
                <w:rFonts w:ascii="Calibri" w:hAnsi="Calibri"/>
                <w:color w:val="000000"/>
              </w:rPr>
            </w:pPr>
            <w:r>
              <w:rPr>
                <w:rFonts w:ascii="Calibri" w:hAnsi="Calibri"/>
                <w:color w:val="000000"/>
              </w:rPr>
              <w:t>45,45</w:t>
            </w:r>
          </w:p>
        </w:tc>
        <w:tc>
          <w:tcPr>
            <w:tcW w:w="1985" w:type="dxa"/>
          </w:tcPr>
          <w:p w:rsidR="006A666D" w:rsidRDefault="006A666D" w:rsidP="007B651C">
            <w:pPr>
              <w:jc w:val="right"/>
              <w:rPr>
                <w:rFonts w:ascii="Calibri" w:hAnsi="Calibri"/>
                <w:color w:val="000000"/>
              </w:rPr>
            </w:pPr>
            <w:r>
              <w:rPr>
                <w:rFonts w:ascii="Calibri" w:hAnsi="Calibri"/>
                <w:color w:val="000000"/>
              </w:rPr>
              <w:t>3,03</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val="en-GB" w:eastAsia="nl-NL"/>
              </w:rPr>
            </w:pPr>
            <w:r w:rsidRPr="000554A5">
              <w:rPr>
                <w:rFonts w:ascii="Calibri" w:eastAsia="Times New Roman" w:hAnsi="Calibri" w:cs="Times New Roman"/>
                <w:color w:val="000000"/>
                <w:lang w:val="en-GB" w:eastAsia="nl-NL"/>
              </w:rPr>
              <w:t>Physical Sciences</w:t>
            </w:r>
            <w:r>
              <w:rPr>
                <w:rFonts w:ascii="Calibri" w:eastAsia="Times New Roman" w:hAnsi="Calibri" w:cs="Times New Roman"/>
                <w:color w:val="000000"/>
                <w:lang w:val="en-GB" w:eastAsia="nl-NL"/>
              </w:rPr>
              <w:t xml:space="preserve"> (N=19)</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50,00</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50,00</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val="en-GB" w:eastAsia="nl-NL"/>
              </w:rPr>
              <w:t>Social Science</w:t>
            </w:r>
            <w:r w:rsidRPr="000554A5">
              <w:rPr>
                <w:rFonts w:ascii="Calibri" w:eastAsia="Times New Roman" w:hAnsi="Calibri" w:cs="Times New Roman"/>
                <w:color w:val="000000"/>
                <w:lang w:eastAsia="nl-NL"/>
              </w:rPr>
              <w:t>s</w:t>
            </w:r>
            <w:r>
              <w:rPr>
                <w:rFonts w:ascii="Calibri" w:eastAsia="Times New Roman" w:hAnsi="Calibri" w:cs="Times New Roman"/>
                <w:color w:val="000000"/>
                <w:lang w:eastAsia="nl-NL"/>
              </w:rPr>
              <w:t xml:space="preserve"> (N=33)</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36,84</w:t>
            </w:r>
          </w:p>
        </w:tc>
        <w:tc>
          <w:tcPr>
            <w:tcW w:w="1701" w:type="dxa"/>
            <w:noWrap/>
            <w:vAlign w:val="bottom"/>
            <w:hideMark/>
          </w:tcPr>
          <w:p w:rsidR="006A666D" w:rsidRPr="00440991" w:rsidRDefault="006A666D">
            <w:pPr>
              <w:jc w:val="right"/>
              <w:rPr>
                <w:rFonts w:ascii="Calibri" w:hAnsi="Calibri"/>
                <w:color w:val="000000"/>
              </w:rPr>
            </w:pPr>
            <w:r w:rsidRPr="00440991">
              <w:rPr>
                <w:rFonts w:ascii="Calibri" w:hAnsi="Calibri"/>
                <w:color w:val="000000"/>
              </w:rPr>
              <w:t>63,16</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r w:rsidR="006A666D" w:rsidRPr="00146C71" w:rsidTr="006A666D">
        <w:trPr>
          <w:trHeight w:val="288"/>
        </w:trPr>
        <w:tc>
          <w:tcPr>
            <w:tcW w:w="3652" w:type="dxa"/>
            <w:noWrap/>
            <w:hideMark/>
          </w:tcPr>
          <w:p w:rsidR="006A666D" w:rsidRPr="000554A5" w:rsidRDefault="006A666D" w:rsidP="007B651C">
            <w:pPr>
              <w:jc w:val="both"/>
              <w:rPr>
                <w:rFonts w:ascii="Calibri" w:eastAsia="Times New Roman" w:hAnsi="Calibri" w:cs="Times New Roman"/>
                <w:color w:val="000000"/>
                <w:lang w:eastAsia="nl-NL"/>
              </w:rPr>
            </w:pPr>
            <w:r w:rsidRPr="000554A5">
              <w:rPr>
                <w:rFonts w:ascii="Calibri" w:eastAsia="Times New Roman" w:hAnsi="Calibri" w:cs="Times New Roman"/>
                <w:color w:val="000000"/>
                <w:lang w:eastAsia="nl-NL"/>
              </w:rPr>
              <w:t>Technology</w:t>
            </w:r>
            <w:r>
              <w:rPr>
                <w:rFonts w:ascii="Calibri" w:eastAsia="Times New Roman" w:hAnsi="Calibri" w:cs="Times New Roman"/>
                <w:color w:val="000000"/>
                <w:lang w:eastAsia="nl-NL"/>
              </w:rPr>
              <w:t xml:space="preserve"> (N=40)</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47,06</w:t>
            </w:r>
          </w:p>
        </w:tc>
        <w:tc>
          <w:tcPr>
            <w:tcW w:w="1701" w:type="dxa"/>
            <w:noWrap/>
            <w:vAlign w:val="bottom"/>
            <w:hideMark/>
          </w:tcPr>
          <w:p w:rsidR="006A666D" w:rsidRDefault="006A666D">
            <w:pPr>
              <w:jc w:val="right"/>
              <w:rPr>
                <w:rFonts w:ascii="Calibri" w:hAnsi="Calibri"/>
                <w:color w:val="000000"/>
              </w:rPr>
            </w:pPr>
            <w:r>
              <w:rPr>
                <w:rFonts w:ascii="Calibri" w:hAnsi="Calibri"/>
                <w:color w:val="000000"/>
              </w:rPr>
              <w:t>52,94</w:t>
            </w:r>
          </w:p>
        </w:tc>
        <w:tc>
          <w:tcPr>
            <w:tcW w:w="1985" w:type="dxa"/>
          </w:tcPr>
          <w:p w:rsidR="006A666D" w:rsidRDefault="006A666D" w:rsidP="007B651C">
            <w:pPr>
              <w:jc w:val="right"/>
              <w:rPr>
                <w:rFonts w:ascii="Calibri" w:hAnsi="Calibri"/>
                <w:color w:val="000000"/>
              </w:rPr>
            </w:pPr>
            <w:r>
              <w:rPr>
                <w:rFonts w:ascii="Calibri" w:hAnsi="Calibri"/>
                <w:color w:val="000000"/>
              </w:rPr>
              <w:t>0</w:t>
            </w:r>
          </w:p>
        </w:tc>
      </w:tr>
    </w:tbl>
    <w:p w:rsidR="00F04061" w:rsidRPr="006D6AB2" w:rsidRDefault="00F04061" w:rsidP="00BA3B43">
      <w:pPr>
        <w:jc w:val="both"/>
        <w:rPr>
          <w:lang w:val="en-GB"/>
        </w:rPr>
      </w:pPr>
    </w:p>
    <w:sectPr w:rsidR="00F04061" w:rsidRPr="006D6A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E00157"/>
    <w:multiLevelType w:val="hybridMultilevel"/>
    <w:tmpl w:val="06543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4A5"/>
    <w:rsid w:val="0001137F"/>
    <w:rsid w:val="000554A5"/>
    <w:rsid w:val="00146C71"/>
    <w:rsid w:val="00210BBF"/>
    <w:rsid w:val="003503E3"/>
    <w:rsid w:val="003F0780"/>
    <w:rsid w:val="003F7669"/>
    <w:rsid w:val="00433BB9"/>
    <w:rsid w:val="00440991"/>
    <w:rsid w:val="005D3CC9"/>
    <w:rsid w:val="005E4D6F"/>
    <w:rsid w:val="00633754"/>
    <w:rsid w:val="006930F1"/>
    <w:rsid w:val="006A666D"/>
    <w:rsid w:val="006D6AB2"/>
    <w:rsid w:val="006E4DD5"/>
    <w:rsid w:val="007004C2"/>
    <w:rsid w:val="007B651C"/>
    <w:rsid w:val="007C7094"/>
    <w:rsid w:val="0086385A"/>
    <w:rsid w:val="00870B3B"/>
    <w:rsid w:val="00A00838"/>
    <w:rsid w:val="00AC17B4"/>
    <w:rsid w:val="00B16FDB"/>
    <w:rsid w:val="00BA3B43"/>
    <w:rsid w:val="00BC55A9"/>
    <w:rsid w:val="00C16C10"/>
    <w:rsid w:val="00C6186B"/>
    <w:rsid w:val="00CF121C"/>
    <w:rsid w:val="00EA2485"/>
    <w:rsid w:val="00F04061"/>
    <w:rsid w:val="00F74F8A"/>
    <w:rsid w:val="00FD4A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5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E4DD5"/>
    <w:rPr>
      <w:sz w:val="16"/>
      <w:szCs w:val="16"/>
    </w:rPr>
  </w:style>
  <w:style w:type="paragraph" w:styleId="CommentText">
    <w:name w:val="annotation text"/>
    <w:basedOn w:val="Normal"/>
    <w:link w:val="CommentTextChar"/>
    <w:uiPriority w:val="99"/>
    <w:semiHidden/>
    <w:unhideWhenUsed/>
    <w:rsid w:val="006E4DD5"/>
    <w:pPr>
      <w:spacing w:line="240" w:lineRule="auto"/>
    </w:pPr>
    <w:rPr>
      <w:sz w:val="20"/>
      <w:szCs w:val="20"/>
    </w:rPr>
  </w:style>
  <w:style w:type="character" w:customStyle="1" w:styleId="CommentTextChar">
    <w:name w:val="Comment Text Char"/>
    <w:basedOn w:val="DefaultParagraphFont"/>
    <w:link w:val="CommentText"/>
    <w:uiPriority w:val="99"/>
    <w:semiHidden/>
    <w:rsid w:val="006E4DD5"/>
    <w:rPr>
      <w:sz w:val="20"/>
      <w:szCs w:val="20"/>
    </w:rPr>
  </w:style>
  <w:style w:type="paragraph" w:styleId="CommentSubject">
    <w:name w:val="annotation subject"/>
    <w:basedOn w:val="CommentText"/>
    <w:next w:val="CommentText"/>
    <w:link w:val="CommentSubjectChar"/>
    <w:uiPriority w:val="99"/>
    <w:semiHidden/>
    <w:unhideWhenUsed/>
    <w:rsid w:val="006E4DD5"/>
    <w:rPr>
      <w:b/>
      <w:bCs/>
    </w:rPr>
  </w:style>
  <w:style w:type="character" w:customStyle="1" w:styleId="CommentSubjectChar">
    <w:name w:val="Comment Subject Char"/>
    <w:basedOn w:val="CommentTextChar"/>
    <w:link w:val="CommentSubject"/>
    <w:uiPriority w:val="99"/>
    <w:semiHidden/>
    <w:rsid w:val="006E4DD5"/>
    <w:rPr>
      <w:b/>
      <w:bCs/>
      <w:sz w:val="20"/>
      <w:szCs w:val="20"/>
    </w:rPr>
  </w:style>
  <w:style w:type="paragraph" w:styleId="BalloonText">
    <w:name w:val="Balloon Text"/>
    <w:basedOn w:val="Normal"/>
    <w:link w:val="BalloonTextChar"/>
    <w:uiPriority w:val="99"/>
    <w:semiHidden/>
    <w:unhideWhenUsed/>
    <w:rsid w:val="006E4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4DD5"/>
    <w:rPr>
      <w:rFonts w:ascii="Tahoma" w:hAnsi="Tahoma" w:cs="Tahoma"/>
      <w:sz w:val="16"/>
      <w:szCs w:val="16"/>
    </w:rPr>
  </w:style>
  <w:style w:type="paragraph" w:styleId="ListParagraph">
    <w:name w:val="List Paragraph"/>
    <w:basedOn w:val="Normal"/>
    <w:uiPriority w:val="34"/>
    <w:qFormat/>
    <w:rsid w:val="00BA3B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5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E4DD5"/>
    <w:rPr>
      <w:sz w:val="16"/>
      <w:szCs w:val="16"/>
    </w:rPr>
  </w:style>
  <w:style w:type="paragraph" w:styleId="CommentText">
    <w:name w:val="annotation text"/>
    <w:basedOn w:val="Normal"/>
    <w:link w:val="CommentTextChar"/>
    <w:uiPriority w:val="99"/>
    <w:semiHidden/>
    <w:unhideWhenUsed/>
    <w:rsid w:val="006E4DD5"/>
    <w:pPr>
      <w:spacing w:line="240" w:lineRule="auto"/>
    </w:pPr>
    <w:rPr>
      <w:sz w:val="20"/>
      <w:szCs w:val="20"/>
    </w:rPr>
  </w:style>
  <w:style w:type="character" w:customStyle="1" w:styleId="CommentTextChar">
    <w:name w:val="Comment Text Char"/>
    <w:basedOn w:val="DefaultParagraphFont"/>
    <w:link w:val="CommentText"/>
    <w:uiPriority w:val="99"/>
    <w:semiHidden/>
    <w:rsid w:val="006E4DD5"/>
    <w:rPr>
      <w:sz w:val="20"/>
      <w:szCs w:val="20"/>
    </w:rPr>
  </w:style>
  <w:style w:type="paragraph" w:styleId="CommentSubject">
    <w:name w:val="annotation subject"/>
    <w:basedOn w:val="CommentText"/>
    <w:next w:val="CommentText"/>
    <w:link w:val="CommentSubjectChar"/>
    <w:uiPriority w:val="99"/>
    <w:semiHidden/>
    <w:unhideWhenUsed/>
    <w:rsid w:val="006E4DD5"/>
    <w:rPr>
      <w:b/>
      <w:bCs/>
    </w:rPr>
  </w:style>
  <w:style w:type="character" w:customStyle="1" w:styleId="CommentSubjectChar">
    <w:name w:val="Comment Subject Char"/>
    <w:basedOn w:val="CommentTextChar"/>
    <w:link w:val="CommentSubject"/>
    <w:uiPriority w:val="99"/>
    <w:semiHidden/>
    <w:rsid w:val="006E4DD5"/>
    <w:rPr>
      <w:b/>
      <w:bCs/>
      <w:sz w:val="20"/>
      <w:szCs w:val="20"/>
    </w:rPr>
  </w:style>
  <w:style w:type="paragraph" w:styleId="BalloonText">
    <w:name w:val="Balloon Text"/>
    <w:basedOn w:val="Normal"/>
    <w:link w:val="BalloonTextChar"/>
    <w:uiPriority w:val="99"/>
    <w:semiHidden/>
    <w:unhideWhenUsed/>
    <w:rsid w:val="006E4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4DD5"/>
    <w:rPr>
      <w:rFonts w:ascii="Tahoma" w:hAnsi="Tahoma" w:cs="Tahoma"/>
      <w:sz w:val="16"/>
      <w:szCs w:val="16"/>
    </w:rPr>
  </w:style>
  <w:style w:type="paragraph" w:styleId="ListParagraph">
    <w:name w:val="List Paragraph"/>
    <w:basedOn w:val="Normal"/>
    <w:uiPriority w:val="34"/>
    <w:qFormat/>
    <w:rsid w:val="00BA3B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5031">
      <w:bodyDiv w:val="1"/>
      <w:marLeft w:val="0"/>
      <w:marRight w:val="0"/>
      <w:marTop w:val="0"/>
      <w:marBottom w:val="0"/>
      <w:divBdr>
        <w:top w:val="none" w:sz="0" w:space="0" w:color="auto"/>
        <w:left w:val="none" w:sz="0" w:space="0" w:color="auto"/>
        <w:bottom w:val="none" w:sz="0" w:space="0" w:color="auto"/>
        <w:right w:val="none" w:sz="0" w:space="0" w:color="auto"/>
      </w:divBdr>
    </w:div>
    <w:div w:id="98918560">
      <w:bodyDiv w:val="1"/>
      <w:marLeft w:val="0"/>
      <w:marRight w:val="0"/>
      <w:marTop w:val="0"/>
      <w:marBottom w:val="0"/>
      <w:divBdr>
        <w:top w:val="none" w:sz="0" w:space="0" w:color="auto"/>
        <w:left w:val="none" w:sz="0" w:space="0" w:color="auto"/>
        <w:bottom w:val="none" w:sz="0" w:space="0" w:color="auto"/>
        <w:right w:val="none" w:sz="0" w:space="0" w:color="auto"/>
      </w:divBdr>
    </w:div>
    <w:div w:id="752773536">
      <w:bodyDiv w:val="1"/>
      <w:marLeft w:val="0"/>
      <w:marRight w:val="0"/>
      <w:marTop w:val="0"/>
      <w:marBottom w:val="0"/>
      <w:divBdr>
        <w:top w:val="none" w:sz="0" w:space="0" w:color="auto"/>
        <w:left w:val="none" w:sz="0" w:space="0" w:color="auto"/>
        <w:bottom w:val="none" w:sz="0" w:space="0" w:color="auto"/>
        <w:right w:val="none" w:sz="0" w:space="0" w:color="auto"/>
      </w:divBdr>
    </w:div>
    <w:div w:id="1216508585">
      <w:bodyDiv w:val="1"/>
      <w:marLeft w:val="0"/>
      <w:marRight w:val="0"/>
      <w:marTop w:val="0"/>
      <w:marBottom w:val="0"/>
      <w:divBdr>
        <w:top w:val="none" w:sz="0" w:space="0" w:color="auto"/>
        <w:left w:val="none" w:sz="0" w:space="0" w:color="auto"/>
        <w:bottom w:val="none" w:sz="0" w:space="0" w:color="auto"/>
        <w:right w:val="none" w:sz="0" w:space="0" w:color="auto"/>
      </w:divBdr>
    </w:div>
    <w:div w:id="182269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1215</Words>
  <Characters>6684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Michiel de Jong</dc:creator>
  <cp:lastModifiedBy>Michiel de Jong</cp:lastModifiedBy>
  <cp:revision>2</cp:revision>
  <dcterms:created xsi:type="dcterms:W3CDTF">2019-04-12T08:03:00Z</dcterms:created>
  <dcterms:modified xsi:type="dcterms:W3CDTF">2019-04-12T08:03:00Z</dcterms:modified>
</cp:coreProperties>
</file>