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8F1D7" w14:textId="77777777" w:rsidR="0004048C" w:rsidRDefault="0004048C" w:rsidP="0004048C">
      <w:pPr>
        <w:rPr>
          <w:lang w:val="en-US"/>
        </w:rPr>
      </w:pPr>
      <w:r>
        <w:rPr>
          <w:lang w:val="en-US"/>
        </w:rPr>
        <w:t xml:space="preserve">This group of files has the following </w:t>
      </w:r>
      <w:proofErr w:type="gramStart"/>
      <w:r>
        <w:rPr>
          <w:lang w:val="en-US"/>
        </w:rPr>
        <w:t>data</w:t>
      </w:r>
      <w:proofErr w:type="gramEnd"/>
    </w:p>
    <w:p w14:paraId="5572A6BC" w14:textId="77777777" w:rsidR="0004048C" w:rsidRDefault="0004048C" w:rsidP="0004048C">
      <w:pPr>
        <w:rPr>
          <w:lang w:val="en-US"/>
        </w:rPr>
      </w:pPr>
    </w:p>
    <w:p w14:paraId="7F298054" w14:textId="77777777" w:rsidR="003326DB" w:rsidRDefault="003326DB" w:rsidP="003326D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code files with raw data of different experiments. Type of experiments can be identified with the file names.</w:t>
      </w:r>
    </w:p>
    <w:p w14:paraId="762D23C1" w14:textId="77777777" w:rsidR="003326DB" w:rsidRDefault="003326DB" w:rsidP="003326D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 contains latency and power numbers, *m and *mat files to upload on MATLAB to get the figures that are also present in the database.</w:t>
      </w:r>
    </w:p>
    <w:p w14:paraId="03F20C90" w14:textId="2D2AE2C8" w:rsidR="003326DB" w:rsidRDefault="003326DB" w:rsidP="003326D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It also contains monte </w:t>
      </w:r>
      <w:proofErr w:type="spellStart"/>
      <w:r>
        <w:rPr>
          <w:lang w:val="en-US"/>
        </w:rPr>
        <w:t>carlo</w:t>
      </w:r>
      <w:proofErr w:type="spellEnd"/>
      <w:r>
        <w:rPr>
          <w:lang w:val="en-US"/>
        </w:rPr>
        <w:t xml:space="preserve"> results. The raw data and the associated figures, graphs etc. with intuitive names.</w:t>
      </w:r>
    </w:p>
    <w:p w14:paraId="06951679" w14:textId="5C6BB75B" w:rsidR="00C57168" w:rsidRPr="003326DB" w:rsidRDefault="003326DB" w:rsidP="003326D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Netlists and simulator specs are also provided. Details are enough in the paper published to reproduce the </w:t>
      </w:r>
      <w:proofErr w:type="gramStart"/>
      <w:r>
        <w:rPr>
          <w:lang w:val="en-US"/>
        </w:rPr>
        <w:t>results</w:t>
      </w:r>
      <w:proofErr w:type="gramEnd"/>
    </w:p>
    <w:sectPr w:rsidR="00C57168" w:rsidRPr="003326DB" w:rsidSect="00852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C47B5"/>
    <w:multiLevelType w:val="hybridMultilevel"/>
    <w:tmpl w:val="4140BE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60B11"/>
    <w:multiLevelType w:val="hybridMultilevel"/>
    <w:tmpl w:val="70F87A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158605">
    <w:abstractNumId w:val="0"/>
  </w:num>
  <w:num w:numId="2" w16cid:durableId="700398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48C"/>
    <w:rsid w:val="0004048C"/>
    <w:rsid w:val="003326DB"/>
    <w:rsid w:val="008525D2"/>
    <w:rsid w:val="00C57168"/>
    <w:rsid w:val="00F1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445DE4"/>
  <w15:chartTrackingRefBased/>
  <w15:docId w15:val="{AFAF58ED-7FEC-174A-951E-D330C80C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Abhairaj Singh</dc:creator>
  <cp:keywords/>
  <dc:description/>
  <cp:lastModifiedBy>Abhairaj Singh</cp:lastModifiedBy>
  <cp:revision>2</cp:revision>
  <dcterms:created xsi:type="dcterms:W3CDTF">2024-02-15T17:43:00Z</dcterms:created>
  <dcterms:modified xsi:type="dcterms:W3CDTF">2024-02-15T17:47:00Z</dcterms:modified>
</cp:coreProperties>
</file>