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E7" w:rsidRPr="000347DB" w:rsidRDefault="008D3AE7" w:rsidP="008D3AE7">
      <w:pPr>
        <w:rPr>
          <w:rFonts w:ascii="Calibri" w:hAnsi="Calibri" w:cs="Calibri"/>
          <w:b/>
        </w:rPr>
      </w:pPr>
      <w:r w:rsidRPr="000347DB">
        <w:rPr>
          <w:rFonts w:ascii="Calibri" w:hAnsi="Calibri" w:cs="Calibri"/>
          <w:b/>
        </w:rPr>
        <w:t xml:space="preserve">Readme file accompanying the archived data for the publication </w:t>
      </w:r>
    </w:p>
    <w:p w:rsidR="008D3AE7" w:rsidRPr="001A2482" w:rsidRDefault="008D3AE7" w:rsidP="008D3AE7">
      <w:pPr>
        <w:rPr>
          <w:rFonts w:asciiTheme="minorHAnsi" w:hAnsiTheme="minorHAnsi" w:cstheme="minorHAnsi"/>
        </w:rPr>
      </w:pPr>
      <w:r w:rsidRPr="001A2482">
        <w:rPr>
          <w:rFonts w:asciiTheme="minorHAnsi" w:hAnsiTheme="minorHAnsi" w:cstheme="minorHAnsi"/>
          <w:bCs/>
          <w:color w:val="2B2B2B"/>
        </w:rPr>
        <w:t xml:space="preserve">Impact of the invasive parasitic copepod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Mytilicola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orientalis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r w:rsidRPr="001A2482">
        <w:rPr>
          <w:rFonts w:asciiTheme="minorHAnsi" w:hAnsiTheme="minorHAnsi" w:cstheme="minorHAnsi"/>
          <w:bCs/>
          <w:color w:val="2B2B2B"/>
        </w:rPr>
        <w:t xml:space="preserve">on native blue mussels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Mytilus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edulis </w:t>
      </w:r>
      <w:r w:rsidRPr="001A2482">
        <w:rPr>
          <w:rFonts w:asciiTheme="minorHAnsi" w:hAnsiTheme="minorHAnsi" w:cstheme="minorHAnsi"/>
          <w:bCs/>
          <w:color w:val="2B2B2B"/>
        </w:rPr>
        <w:t xml:space="preserve">in the western European </w:t>
      </w:r>
      <w:proofErr w:type="spellStart"/>
      <w:r w:rsidRPr="001A2482">
        <w:rPr>
          <w:rFonts w:asciiTheme="minorHAnsi" w:hAnsiTheme="minorHAnsi" w:cstheme="minorHAnsi"/>
          <w:bCs/>
          <w:color w:val="2B2B2B"/>
        </w:rPr>
        <w:t>Wadden</w:t>
      </w:r>
      <w:proofErr w:type="spellEnd"/>
      <w:r w:rsidRPr="001A2482">
        <w:rPr>
          <w:rFonts w:asciiTheme="minorHAnsi" w:hAnsiTheme="minorHAnsi" w:cstheme="minorHAnsi"/>
          <w:bCs/>
          <w:color w:val="2B2B2B"/>
        </w:rPr>
        <w:t xml:space="preserve"> Sea</w:t>
      </w:r>
      <w:r w:rsidRPr="001A2482">
        <w:rPr>
          <w:rFonts w:asciiTheme="minorHAnsi" w:hAnsiTheme="minorHAnsi" w:cstheme="minorHAnsi"/>
        </w:rPr>
        <w:t xml:space="preserve"> </w:t>
      </w:r>
    </w:p>
    <w:p w:rsidR="008D3AE7" w:rsidRDefault="008D3AE7" w:rsidP="008D3AE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r w:rsidRPr="000347DB">
        <w:rPr>
          <w:rFonts w:ascii="Calibri" w:hAnsi="Calibri" w:cs="Calibri"/>
          <w:b/>
        </w:rPr>
        <w:t>Published in</w:t>
      </w:r>
      <w:r>
        <w:rPr>
          <w:rFonts w:ascii="Calibri" w:hAnsi="Calibri" w:cs="Calibri"/>
        </w:rPr>
        <w:t>:</w:t>
      </w:r>
      <w:r w:rsidRPr="000347D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Marine Biology Research, </w:t>
      </w:r>
      <w:proofErr w:type="spellStart"/>
      <w:r>
        <w:rPr>
          <w:rFonts w:ascii="Calibri" w:hAnsi="Calibri" w:cs="Calibri"/>
        </w:rPr>
        <w:t>doi</w:t>
      </w:r>
      <w:proofErr w:type="spellEnd"/>
      <w:r>
        <w:rPr>
          <w:rFonts w:ascii="Calibri" w:hAnsi="Calibri" w:cs="Calibri"/>
        </w:rPr>
        <w:t xml:space="preserve">: </w:t>
      </w:r>
      <w:r w:rsidRPr="000347DB">
        <w:rPr>
          <w:rFonts w:ascii="Calibri" w:hAnsi="Calibri" w:cs="Calibri"/>
        </w:rPr>
        <w:t xml:space="preserve"> </w:t>
      </w:r>
      <w:r w:rsidRPr="0005170E">
        <w:rPr>
          <w:rFonts w:ascii="Calibri" w:hAnsi="Calibri" w:cs="Calibri"/>
        </w:rPr>
        <w:t>do</w:t>
      </w:r>
      <w:r>
        <w:rPr>
          <w:rFonts w:ascii="Calibri" w:hAnsi="Calibri" w:cs="Calibri"/>
        </w:rPr>
        <w:t>i:10.1080/17451000.2018.1442579</w:t>
      </w:r>
    </w:p>
    <w:p w:rsidR="008D3AE7" w:rsidRDefault="008D3AE7" w:rsidP="008D3AE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8D3AE7" w:rsidRPr="008D3AE7" w:rsidRDefault="008D3AE7" w:rsidP="008D3AE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lang w:val="nl-NL"/>
        </w:rPr>
      </w:pPr>
      <w:r w:rsidRPr="008D3AE7">
        <w:rPr>
          <w:rFonts w:ascii="Calibri" w:hAnsi="Calibri" w:cs="Calibri"/>
          <w:b/>
          <w:lang w:val="nl-NL"/>
        </w:rPr>
        <w:t>Dataset:</w:t>
      </w:r>
      <w:r w:rsidRPr="008D3AE7">
        <w:rPr>
          <w:rFonts w:ascii="Calibri" w:hAnsi="Calibri" w:cs="Calibri"/>
          <w:lang w:val="nl-NL"/>
        </w:rPr>
        <w:t xml:space="preserve"> Goedknegt et al., 2018 MBRJ </w:t>
      </w:r>
      <w:proofErr w:type="spellStart"/>
      <w:r w:rsidRPr="008D3AE7">
        <w:rPr>
          <w:rFonts w:ascii="Calibri" w:hAnsi="Calibri" w:cs="Calibri"/>
          <w:lang w:val="nl-NL"/>
        </w:rPr>
        <w:t>condition</w:t>
      </w:r>
      <w:proofErr w:type="spellEnd"/>
      <w:r w:rsidRPr="008D3AE7">
        <w:rPr>
          <w:rFonts w:ascii="Calibri" w:hAnsi="Calibri" w:cs="Calibri"/>
          <w:lang w:val="nl-NL"/>
        </w:rPr>
        <w:t xml:space="preserve"> data.xls</w:t>
      </w:r>
    </w:p>
    <w:p w:rsidR="008D3AE7" w:rsidRPr="008D3AE7" w:rsidRDefault="008D3AE7" w:rsidP="008D3AE7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lang w:val="nl-NL"/>
        </w:rPr>
      </w:pPr>
    </w:p>
    <w:p w:rsidR="008D3AE7" w:rsidRPr="001A2482" w:rsidRDefault="008D3AE7" w:rsidP="008D3AE7">
      <w:pPr>
        <w:rPr>
          <w:rFonts w:ascii="Calibri" w:hAnsi="Calibri" w:cs="Calibri"/>
          <w:b/>
        </w:rPr>
      </w:pPr>
      <w:r w:rsidRPr="001A2482">
        <w:rPr>
          <w:rFonts w:ascii="Calibri" w:hAnsi="Calibri" w:cs="Calibri"/>
          <w:b/>
        </w:rPr>
        <w:t xml:space="preserve">This data file includes </w:t>
      </w:r>
      <w:r w:rsidR="003B1F03">
        <w:rPr>
          <w:rFonts w:ascii="Calibri" w:hAnsi="Calibri" w:cs="Calibri"/>
          <w:b/>
        </w:rPr>
        <w:t>the condition</w:t>
      </w:r>
      <w:bookmarkStart w:id="0" w:name="_GoBack"/>
      <w:bookmarkEnd w:id="0"/>
      <w:r w:rsidRPr="001A2482">
        <w:rPr>
          <w:rFonts w:ascii="Calibri" w:hAnsi="Calibri" w:cs="Calibri"/>
          <w:b/>
        </w:rPr>
        <w:t xml:space="preserve"> data of </w:t>
      </w:r>
      <w:r>
        <w:rPr>
          <w:rFonts w:ascii="Calibri" w:hAnsi="Calibri" w:cs="Calibri"/>
          <w:b/>
        </w:rPr>
        <w:t xml:space="preserve">individual </w:t>
      </w:r>
      <w:r w:rsidRPr="001A2482">
        <w:rPr>
          <w:rFonts w:ascii="Calibri" w:hAnsi="Calibri" w:cs="Calibri"/>
          <w:b/>
        </w:rPr>
        <w:t xml:space="preserve">mussels in the two experiments 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>Column A) experiment: experiment number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B) individual: ID of individual mussels 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C) block: the experiment was set-up in replicated blocks, this is the block number where </w:t>
      </w:r>
      <w:proofErr w:type="gramStart"/>
      <w:r>
        <w:rPr>
          <w:rFonts w:ascii="Calibri" w:hAnsi="Calibri" w:cs="Calibri"/>
        </w:rPr>
        <w:t>the  mussel</w:t>
      </w:r>
      <w:proofErr w:type="gramEnd"/>
      <w:r>
        <w:rPr>
          <w:rFonts w:ascii="Calibri" w:hAnsi="Calibri" w:cs="Calibri"/>
        </w:rPr>
        <w:t xml:space="preserve"> was in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>Column D) treatment: consisting of the levels A, B, C, D – A) infected – high food level, B) infected – low food level, C) uninfected – high food level, D) uninfected – low food level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E) food level: the food level that the mussels received </w:t>
      </w:r>
      <w:proofErr w:type="gramStart"/>
      <w:r>
        <w:rPr>
          <w:rFonts w:ascii="Calibri" w:hAnsi="Calibri" w:cs="Calibri"/>
        </w:rPr>
        <w:t>during the course of</w:t>
      </w:r>
      <w:proofErr w:type="gramEnd"/>
      <w:r>
        <w:rPr>
          <w:rFonts w:ascii="Calibri" w:hAnsi="Calibri" w:cs="Calibri"/>
        </w:rPr>
        <w:t xml:space="preserve"> the experiment 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F) </w:t>
      </w:r>
      <w:proofErr w:type="spellStart"/>
      <w:r>
        <w:rPr>
          <w:rFonts w:ascii="Calibri" w:hAnsi="Calibri" w:cs="Calibri"/>
        </w:rPr>
        <w:t>infection_cat</w:t>
      </w:r>
      <w:proofErr w:type="spellEnd"/>
      <w:r>
        <w:rPr>
          <w:rFonts w:ascii="Calibri" w:hAnsi="Calibri" w:cs="Calibri"/>
        </w:rPr>
        <w:t xml:space="preserve">: whether the mussels were exposed to infective parasite larvae before the experiment 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G) </w:t>
      </w:r>
      <w:proofErr w:type="spellStart"/>
      <w:r>
        <w:rPr>
          <w:rFonts w:ascii="Calibri" w:hAnsi="Calibri" w:cs="Calibri"/>
        </w:rPr>
        <w:t>infsuccess</w:t>
      </w:r>
      <w:proofErr w:type="spellEnd"/>
      <w:r>
        <w:rPr>
          <w:rFonts w:ascii="Calibri" w:hAnsi="Calibri" w:cs="Calibri"/>
        </w:rPr>
        <w:t>: whether mussels that were exposed to infective parasite larvae also were successfully infected with the parasitic copepod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H) infected: infection with the parasitic copepod 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>Column I) intensity: number of parasitic copepods found in mussels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J) </w:t>
      </w:r>
      <w:proofErr w:type="spellStart"/>
      <w:r>
        <w:rPr>
          <w:rFonts w:ascii="Calibri" w:hAnsi="Calibri" w:cs="Calibri"/>
        </w:rPr>
        <w:t>date_inf</w:t>
      </w:r>
      <w:proofErr w:type="spellEnd"/>
      <w:r>
        <w:rPr>
          <w:rFonts w:ascii="Calibri" w:hAnsi="Calibri" w:cs="Calibri"/>
        </w:rPr>
        <w:t>: date of infection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K) </w:t>
      </w:r>
      <w:proofErr w:type="spellStart"/>
      <w:r>
        <w:rPr>
          <w:rFonts w:ascii="Calibri" w:hAnsi="Calibri" w:cs="Calibri"/>
        </w:rPr>
        <w:t>days_removed</w:t>
      </w:r>
      <w:proofErr w:type="spellEnd"/>
      <w:r>
        <w:rPr>
          <w:rFonts w:ascii="Calibri" w:hAnsi="Calibri" w:cs="Calibri"/>
        </w:rPr>
        <w:t>: date that mussel was removed from the experiment</w:t>
      </w:r>
    </w:p>
    <w:p w:rsidR="008D3AE7" w:rsidRPr="008D3AE7" w:rsidRDefault="008D3AE7" w:rsidP="008D3AE7">
      <w:pPr>
        <w:rPr>
          <w:rFonts w:ascii="Calibri" w:hAnsi="Calibri" w:cs="Calibri"/>
        </w:rPr>
      </w:pPr>
      <w:r w:rsidRPr="008D3AE7">
        <w:rPr>
          <w:rFonts w:ascii="Calibri" w:hAnsi="Calibri" w:cs="Calibri"/>
        </w:rPr>
        <w:t xml:space="preserve">Column L) </w:t>
      </w:r>
      <w:proofErr w:type="spellStart"/>
      <w:r w:rsidRPr="008D3AE7">
        <w:rPr>
          <w:rFonts w:ascii="Calibri" w:hAnsi="Calibri" w:cs="Calibri"/>
        </w:rPr>
        <w:t>startlength</w:t>
      </w:r>
      <w:proofErr w:type="spellEnd"/>
      <w:r w:rsidRPr="008D3AE7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start length of the mussel (mm)</w:t>
      </w:r>
    </w:p>
    <w:p w:rsidR="008D3AE7" w:rsidRDefault="008D3AE7" w:rsidP="008D3AE7">
      <w:pPr>
        <w:rPr>
          <w:rFonts w:ascii="Calibri" w:hAnsi="Calibri" w:cs="Calibri"/>
        </w:rPr>
      </w:pPr>
      <w:r w:rsidRPr="00A310E8">
        <w:rPr>
          <w:rFonts w:ascii="Calibri" w:hAnsi="Calibri" w:cs="Calibri"/>
        </w:rPr>
        <w:t xml:space="preserve">Column M) </w:t>
      </w:r>
      <w:proofErr w:type="spellStart"/>
      <w:r>
        <w:rPr>
          <w:rFonts w:ascii="Calibri" w:hAnsi="Calibri" w:cs="Calibri"/>
        </w:rPr>
        <w:t>endlength</w:t>
      </w:r>
      <w:proofErr w:type="spellEnd"/>
      <w:r w:rsidRPr="00A310E8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end length of the mussel (mm)</w:t>
      </w:r>
    </w:p>
    <w:p w:rsidR="008D3AE7" w:rsidRDefault="008D3AE7" w:rsidP="008D3AE7">
      <w:pPr>
        <w:rPr>
          <w:rFonts w:ascii="Calibri" w:hAnsi="Calibri" w:cs="Calibri"/>
        </w:rPr>
      </w:pPr>
      <w:r>
        <w:rPr>
          <w:rFonts w:ascii="Calibri" w:hAnsi="Calibri" w:cs="Calibri"/>
        </w:rPr>
        <w:t>Column N) growth: growth of the mussel during the experiment (mm)</w:t>
      </w:r>
    </w:p>
    <w:p w:rsidR="008D3AE7" w:rsidRDefault="008D3AE7" w:rsidP="008D3AE7">
      <w:pPr>
        <w:rPr>
          <w:rFonts w:ascii="Calibri" w:hAnsi="Calibri" w:cs="Calibri"/>
        </w:rPr>
      </w:pPr>
      <w:r w:rsidRPr="009C1BE7">
        <w:rPr>
          <w:rFonts w:ascii="Calibri" w:hAnsi="Calibri" w:cs="Calibri"/>
        </w:rPr>
        <w:t xml:space="preserve">Column O) </w:t>
      </w:r>
      <w:proofErr w:type="spellStart"/>
      <w:r>
        <w:rPr>
          <w:rFonts w:ascii="Calibri" w:hAnsi="Calibri" w:cs="Calibri"/>
        </w:rPr>
        <w:t>dry_weight</w:t>
      </w:r>
      <w:proofErr w:type="spellEnd"/>
      <w:r>
        <w:rPr>
          <w:rFonts w:ascii="Calibri" w:hAnsi="Calibri" w:cs="Calibri"/>
        </w:rPr>
        <w:t>: weight of the mussel after drying (in mg)</w:t>
      </w:r>
    </w:p>
    <w:p w:rsidR="008D3AE7" w:rsidRPr="008D3AE7" w:rsidRDefault="008D3AE7" w:rsidP="008D3AE7">
      <w:pPr>
        <w:rPr>
          <w:rFonts w:ascii="Calibri" w:hAnsi="Calibri" w:cs="Calibri"/>
        </w:rPr>
      </w:pPr>
      <w:r w:rsidRPr="008D3AE7">
        <w:rPr>
          <w:rFonts w:ascii="Calibri" w:hAnsi="Calibri" w:cs="Calibri"/>
        </w:rPr>
        <w:t xml:space="preserve">Column P) </w:t>
      </w:r>
      <w:proofErr w:type="spellStart"/>
      <w:r w:rsidRPr="008D3AE7">
        <w:rPr>
          <w:rFonts w:ascii="Calibri" w:hAnsi="Calibri" w:cs="Calibri"/>
        </w:rPr>
        <w:t>condition_index</w:t>
      </w:r>
      <w:proofErr w:type="spellEnd"/>
      <w:r w:rsidRPr="008D3AE7">
        <w:rPr>
          <w:rFonts w:ascii="Calibri" w:hAnsi="Calibri" w:cs="Calibri"/>
        </w:rPr>
        <w:t xml:space="preserve">: calculated as </w:t>
      </w:r>
      <w:r w:rsidRPr="008D3AE7">
        <w:rPr>
          <w:rFonts w:ascii="Calibri" w:hAnsi="Calibri" w:cs="Calibri"/>
          <w:color w:val="000000"/>
        </w:rPr>
        <w:t>DW L</w:t>
      </w:r>
      <w:r w:rsidRPr="008D3AE7">
        <w:rPr>
          <w:rFonts w:ascii="Calibri" w:hAnsi="Calibri" w:cs="Calibri"/>
          <w:color w:val="000000"/>
          <w:vertAlign w:val="superscript"/>
        </w:rPr>
        <w:t>-3</w:t>
      </w:r>
      <w:r w:rsidRPr="008D3AE7">
        <w:rPr>
          <w:rFonts w:ascii="Calibri" w:hAnsi="Calibri" w:cs="Calibri"/>
          <w:color w:val="000000"/>
        </w:rPr>
        <w:t>, where DW is the dry weight (mg) of the tissue and L is the final shell length (cm)</w:t>
      </w:r>
    </w:p>
    <w:sectPr w:rsidR="008D3AE7" w:rsidRPr="008D3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gri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AE7"/>
    <w:rsid w:val="000E131C"/>
    <w:rsid w:val="002220D9"/>
    <w:rsid w:val="002772DC"/>
    <w:rsid w:val="00307339"/>
    <w:rsid w:val="003B1F03"/>
    <w:rsid w:val="005A0EB5"/>
    <w:rsid w:val="00713D5D"/>
    <w:rsid w:val="007A414B"/>
    <w:rsid w:val="007F7E7A"/>
    <w:rsid w:val="0085332C"/>
    <w:rsid w:val="008D3AE7"/>
    <w:rsid w:val="008F4081"/>
    <w:rsid w:val="009446BB"/>
    <w:rsid w:val="00990CB7"/>
    <w:rsid w:val="00A93275"/>
    <w:rsid w:val="00A9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BE6A6"/>
  <w15:chartTrackingRefBased/>
  <w15:docId w15:val="{9B654389-B1E6-4273-A4E1-E53BF2F7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AE7"/>
    <w:pPr>
      <w:jc w:val="both"/>
    </w:pPr>
    <w:rPr>
      <w:rFonts w:ascii="Palagrio" w:hAnsi="Palagri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ub paragraaf"/>
    <w:basedOn w:val="Normal"/>
    <w:next w:val="Normal"/>
    <w:link w:val="Heading3Char"/>
    <w:uiPriority w:val="9"/>
    <w:unhideWhenUsed/>
    <w:qFormat/>
    <w:rsid w:val="0085332C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afthesis">
    <w:name w:val="Paragraaf thesis"/>
    <w:basedOn w:val="Heading1"/>
    <w:link w:val="ParagraafthesisChar"/>
    <w:qFormat/>
    <w:rsid w:val="00307339"/>
    <w:pPr>
      <w:spacing w:before="120" w:after="120" w:line="240" w:lineRule="auto"/>
    </w:pPr>
    <w:rPr>
      <w:rFonts w:ascii="Palagrio" w:hAnsi="Palagrio"/>
      <w:b/>
      <w:color w:val="auto"/>
      <w:sz w:val="24"/>
      <w:szCs w:val="24"/>
    </w:rPr>
  </w:style>
  <w:style w:type="character" w:customStyle="1" w:styleId="ParagraafthesisChar">
    <w:name w:val="Paragraaf thesis Char"/>
    <w:basedOn w:val="DefaultParagraphFont"/>
    <w:link w:val="Paragraafthesis"/>
    <w:rsid w:val="00307339"/>
    <w:rPr>
      <w:rFonts w:ascii="Palagrio" w:eastAsiaTheme="majorEastAsia" w:hAnsi="Palagrio" w:cstheme="majorBidi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3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">
    <w:name w:val="Style1"/>
    <w:basedOn w:val="Heading2"/>
    <w:qFormat/>
    <w:rsid w:val="005A0EB5"/>
    <w:pPr>
      <w:spacing w:line="276" w:lineRule="auto"/>
    </w:pPr>
    <w:rPr>
      <w:rFonts w:ascii="Palagrio" w:hAnsi="Palagrio"/>
      <w:b/>
      <w:color w:val="auto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E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oofdstuk">
    <w:name w:val="Hoofdstuk"/>
    <w:basedOn w:val="Heading1"/>
    <w:link w:val="HoofdstukChar"/>
    <w:qFormat/>
    <w:rsid w:val="00990CB7"/>
    <w:pPr>
      <w:spacing w:before="360" w:after="120"/>
    </w:pPr>
    <w:rPr>
      <w:rFonts w:ascii="Palagrio" w:hAnsi="Palagrio"/>
      <w:b/>
      <w:sz w:val="24"/>
    </w:rPr>
  </w:style>
  <w:style w:type="character" w:customStyle="1" w:styleId="HoofdstukChar">
    <w:name w:val="Hoofdstuk Char"/>
    <w:basedOn w:val="Heading1Char"/>
    <w:link w:val="Hoofdstuk"/>
    <w:rsid w:val="00990CB7"/>
    <w:rPr>
      <w:rFonts w:ascii="Palagrio" w:eastAsiaTheme="majorEastAsia" w:hAnsi="Palagrio" w:cstheme="majorBidi"/>
      <w:b/>
      <w:color w:val="2F5496" w:themeColor="accent1" w:themeShade="BF"/>
      <w:sz w:val="24"/>
      <w:szCs w:val="32"/>
    </w:rPr>
  </w:style>
  <w:style w:type="character" w:customStyle="1" w:styleId="Heading3Char">
    <w:name w:val="Heading 3 Char"/>
    <w:aliases w:val="sub paragraaf Char"/>
    <w:basedOn w:val="DefaultParagraphFont"/>
    <w:link w:val="Heading3"/>
    <w:uiPriority w:val="9"/>
    <w:rsid w:val="0085332C"/>
    <w:rPr>
      <w:rFonts w:ascii="Palagrio" w:eastAsiaTheme="majorEastAsia" w:hAnsi="Palagrio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Goedknegt</dc:creator>
  <cp:keywords/>
  <dc:description/>
  <cp:lastModifiedBy>Anouk Goedknegt</cp:lastModifiedBy>
  <cp:revision>2</cp:revision>
  <dcterms:created xsi:type="dcterms:W3CDTF">2018-02-22T10:05:00Z</dcterms:created>
  <dcterms:modified xsi:type="dcterms:W3CDTF">2018-02-22T11:34:00Z</dcterms:modified>
</cp:coreProperties>
</file>